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F9A3B" w14:textId="680F0798" w:rsidR="00AA3AE0" w:rsidRPr="00B731B0" w:rsidRDefault="00AA3AE0" w:rsidP="00AA3AE0">
      <w:pPr>
        <w:tabs>
          <w:tab w:val="left" w:pos="5812"/>
        </w:tabs>
      </w:pPr>
      <w:r w:rsidRPr="00B731B0">
        <w:t>Repertorio N.</w:t>
      </w:r>
      <w:r w:rsidRPr="00B731B0">
        <w:tab/>
        <w:t xml:space="preserve">21015 Lonate Pozzolo, lì </w:t>
      </w:r>
    </w:p>
    <w:p w14:paraId="02BC76EB" w14:textId="77777777" w:rsidR="00AA3AE0" w:rsidRPr="00B731B0" w:rsidRDefault="00AA3AE0" w:rsidP="00AA3AE0">
      <w:pPr>
        <w:tabs>
          <w:tab w:val="left" w:pos="5812"/>
        </w:tabs>
      </w:pPr>
      <w:r w:rsidRPr="00B731B0">
        <w:t>Prot.</w:t>
      </w:r>
      <w:r w:rsidRPr="00B731B0">
        <w:tab/>
        <w:t>Tel. (0331) 303.500 (4 linee)</w:t>
      </w:r>
    </w:p>
    <w:p w14:paraId="132AD2AA" w14:textId="77777777" w:rsidR="00AA3AE0" w:rsidRPr="00B731B0" w:rsidRDefault="00AA3AE0" w:rsidP="00AA3AE0">
      <w:pPr>
        <w:tabs>
          <w:tab w:val="left" w:pos="5812"/>
        </w:tabs>
      </w:pPr>
      <w:r w:rsidRPr="00B731B0">
        <w:t>Titolo ______ - Cl. ___</w:t>
      </w:r>
      <w:r w:rsidRPr="00B731B0">
        <w:tab/>
        <w:t xml:space="preserve">Fax </w:t>
      </w:r>
      <w:smartTag w:uri="urn:schemas-microsoft-com:office:smarttags" w:element="phone">
        <w:smartTagPr>
          <w:attr w:uri="urn:schemas-microsoft-com:office:office" w:name="ls" w:val="trans"/>
        </w:smartTagPr>
        <w:r w:rsidRPr="00B731B0">
          <w:t>(0331) 303.571</w:t>
        </w:r>
      </w:smartTag>
    </w:p>
    <w:p w14:paraId="6CE08D90" w14:textId="77777777" w:rsidR="00AA3AE0" w:rsidRPr="00B731B0" w:rsidRDefault="00AA3AE0" w:rsidP="00AA3AE0">
      <w:pPr>
        <w:pStyle w:val="Intestazione"/>
        <w:tabs>
          <w:tab w:val="clear" w:pos="4819"/>
          <w:tab w:val="clear" w:pos="9638"/>
          <w:tab w:val="left" w:pos="5812"/>
        </w:tabs>
      </w:pPr>
      <w:r w:rsidRPr="00B731B0">
        <w:tab/>
        <w:t xml:space="preserve">P.I. </w:t>
      </w:r>
      <w:smartTag w:uri="urn:schemas-microsoft-com:office:smarttags" w:element="phone">
        <w:smartTagPr>
          <w:attr w:uri="urn:schemas-microsoft-com:office:office" w:name="ls" w:val="trans"/>
        </w:smartTagPr>
        <w:r w:rsidRPr="00B731B0">
          <w:t>0039289 012 5</w:t>
        </w:r>
      </w:smartTag>
    </w:p>
    <w:p w14:paraId="7DA3BAEE" w14:textId="77777777" w:rsidR="00BA3412" w:rsidRDefault="00BA3412" w:rsidP="004B3592">
      <w:pPr>
        <w:pStyle w:val="Corpodeltesto2"/>
        <w:ind w:left="1410" w:hanging="1410"/>
        <w:rPr>
          <w:rFonts w:ascii="Times New Roman" w:hAnsi="Times New Roman"/>
          <w:sz w:val="24"/>
          <w:szCs w:val="24"/>
          <w:u w:val="single"/>
        </w:rPr>
      </w:pPr>
    </w:p>
    <w:p w14:paraId="0D4732C7" w14:textId="34729269" w:rsidR="004B3592" w:rsidRPr="00B731B0" w:rsidRDefault="004B3592" w:rsidP="00E94197">
      <w:pPr>
        <w:pStyle w:val="Corpodeltesto2"/>
        <w:ind w:left="1410" w:hanging="1410"/>
        <w:rPr>
          <w:rFonts w:ascii="Times New Roman" w:hAnsi="Times New Roman"/>
          <w:sz w:val="24"/>
          <w:szCs w:val="24"/>
        </w:rPr>
      </w:pPr>
      <w:r w:rsidRPr="00B731B0">
        <w:rPr>
          <w:rFonts w:ascii="Times New Roman" w:hAnsi="Times New Roman"/>
          <w:sz w:val="24"/>
          <w:szCs w:val="24"/>
          <w:u w:val="single"/>
        </w:rPr>
        <w:t>OGGETTO</w:t>
      </w:r>
      <w:r w:rsidRPr="00B731B0">
        <w:rPr>
          <w:rFonts w:ascii="Times New Roman" w:hAnsi="Times New Roman"/>
          <w:sz w:val="24"/>
          <w:szCs w:val="24"/>
        </w:rPr>
        <w:t>:</w:t>
      </w:r>
      <w:r w:rsidRPr="00B731B0">
        <w:rPr>
          <w:rFonts w:ascii="Times New Roman" w:hAnsi="Times New Roman"/>
          <w:sz w:val="24"/>
          <w:szCs w:val="24"/>
        </w:rPr>
        <w:tab/>
        <w:t xml:space="preserve">comunicazione relativa alla richiesta di P. di C. </w:t>
      </w:r>
      <w:r>
        <w:rPr>
          <w:rFonts w:ascii="Times New Roman" w:hAnsi="Times New Roman"/>
          <w:sz w:val="24"/>
          <w:szCs w:val="24"/>
        </w:rPr>
        <w:t>n.</w:t>
      </w:r>
      <w:r w:rsidRPr="00B731B0">
        <w:rPr>
          <w:rFonts w:ascii="Times New Roman" w:hAnsi="Times New Roman"/>
          <w:sz w:val="24"/>
          <w:szCs w:val="24"/>
        </w:rPr>
        <w:t xml:space="preserve"> </w:t>
      </w:r>
      <w:r w:rsidR="00E94197">
        <w:rPr>
          <w:rFonts w:ascii="Times New Roman" w:hAnsi="Times New Roman"/>
          <w:sz w:val="24"/>
          <w:szCs w:val="24"/>
        </w:rPr>
        <w:t>[</w:t>
      </w:r>
      <w:proofErr w:type="spellStart"/>
      <w:r w:rsidR="00E94197">
        <w:rPr>
          <w:rFonts w:ascii="Times New Roman" w:hAnsi="Times New Roman"/>
          <w:sz w:val="24"/>
          <w:szCs w:val="24"/>
        </w:rPr>
        <w:t>numero_pratica</w:t>
      </w:r>
      <w:proofErr w:type="spellEnd"/>
      <w:r w:rsidR="00E94197">
        <w:rPr>
          <w:rFonts w:ascii="Times New Roman" w:hAnsi="Times New Roman"/>
          <w:sz w:val="24"/>
          <w:szCs w:val="24"/>
        </w:rPr>
        <w:t xml:space="preserve">] </w:t>
      </w:r>
      <w:r w:rsidR="00E94197" w:rsidRPr="00E94197">
        <w:rPr>
          <w:rFonts w:ascii="Times New Roman" w:hAnsi="Times New Roman"/>
          <w:sz w:val="24"/>
          <w:szCs w:val="24"/>
        </w:rPr>
        <w:t>avente ad oggetto “[</w:t>
      </w:r>
      <w:proofErr w:type="spellStart"/>
      <w:r w:rsidR="00E94197" w:rsidRPr="00E94197">
        <w:rPr>
          <w:rFonts w:ascii="Times New Roman" w:hAnsi="Times New Roman"/>
          <w:sz w:val="24"/>
          <w:szCs w:val="24"/>
        </w:rPr>
        <w:t>descrizione_intervento;strconv</w:t>
      </w:r>
      <w:proofErr w:type="spellEnd"/>
      <w:r w:rsidR="00E94197" w:rsidRPr="00E94197">
        <w:rPr>
          <w:rFonts w:ascii="Times New Roman" w:hAnsi="Times New Roman"/>
          <w:sz w:val="24"/>
          <w:szCs w:val="24"/>
        </w:rPr>
        <w:t xml:space="preserve">=no]” </w:t>
      </w:r>
      <w:r w:rsidR="00E94197">
        <w:rPr>
          <w:rFonts w:ascii="Times New Roman" w:hAnsi="Times New Roman"/>
          <w:sz w:val="24"/>
          <w:szCs w:val="24"/>
        </w:rPr>
        <w:t xml:space="preserve">in </w:t>
      </w:r>
      <w:r w:rsidR="00E94197" w:rsidRPr="00E94197">
        <w:rPr>
          <w:rFonts w:ascii="Times New Roman" w:hAnsi="Times New Roman"/>
          <w:sz w:val="24"/>
          <w:szCs w:val="24"/>
        </w:rPr>
        <w:t>[</w:t>
      </w:r>
      <w:proofErr w:type="spellStart"/>
      <w:r w:rsidR="00E94197" w:rsidRPr="00E94197">
        <w:rPr>
          <w:rFonts w:ascii="Times New Roman" w:hAnsi="Times New Roman"/>
          <w:sz w:val="24"/>
          <w:szCs w:val="24"/>
        </w:rPr>
        <w:t>indirizzo_search</w:t>
      </w:r>
      <w:proofErr w:type="spellEnd"/>
      <w:r w:rsidR="00E94197" w:rsidRPr="00E94197">
        <w:rPr>
          <w:rFonts w:ascii="Times New Roman" w:hAnsi="Times New Roman"/>
          <w:sz w:val="24"/>
          <w:szCs w:val="24"/>
        </w:rPr>
        <w:t>] - [</w:t>
      </w:r>
      <w:proofErr w:type="spellStart"/>
      <w:r w:rsidR="00E94197" w:rsidRPr="00E94197">
        <w:rPr>
          <w:rFonts w:ascii="Times New Roman" w:hAnsi="Times New Roman"/>
          <w:sz w:val="24"/>
          <w:szCs w:val="24"/>
        </w:rPr>
        <w:t>elenco_nct_print</w:t>
      </w:r>
      <w:proofErr w:type="spellEnd"/>
      <w:r w:rsidR="00E94197" w:rsidRPr="00E94197">
        <w:rPr>
          <w:rFonts w:ascii="Times New Roman" w:hAnsi="Times New Roman"/>
          <w:sz w:val="24"/>
          <w:szCs w:val="24"/>
        </w:rPr>
        <w:t>]</w:t>
      </w:r>
    </w:p>
    <w:p w14:paraId="7F73A892" w14:textId="77777777" w:rsidR="004B3592" w:rsidRPr="00B731B0" w:rsidRDefault="004B3592" w:rsidP="004B3592">
      <w:pPr>
        <w:jc w:val="both"/>
        <w:rPr>
          <w:sz w:val="24"/>
          <w:szCs w:val="24"/>
        </w:rPr>
      </w:pPr>
    </w:p>
    <w:p w14:paraId="1316F6A8" w14:textId="77777777" w:rsidR="00AA3AE0" w:rsidRPr="00B731B0" w:rsidRDefault="00AA3AE0" w:rsidP="00AA3AE0">
      <w:pPr>
        <w:jc w:val="both"/>
        <w:rPr>
          <w:b/>
          <w:sz w:val="24"/>
          <w:szCs w:val="24"/>
          <w:u w:val="single"/>
        </w:rPr>
      </w:pPr>
    </w:p>
    <w:p w14:paraId="73014A31" w14:textId="77777777" w:rsidR="00AA3AE0" w:rsidRPr="00B731B0" w:rsidRDefault="00AA3AE0" w:rsidP="00AA3AE0">
      <w:pPr>
        <w:pStyle w:val="Corpodeltesto2"/>
        <w:ind w:left="1260" w:hanging="1260"/>
        <w:rPr>
          <w:rFonts w:ascii="Times New Roman" w:hAnsi="Times New Roman"/>
          <w:sz w:val="24"/>
          <w:szCs w:val="24"/>
        </w:rPr>
      </w:pPr>
      <w:r w:rsidRPr="00B731B0">
        <w:rPr>
          <w:rFonts w:ascii="Times New Roman" w:hAnsi="Times New Roman"/>
          <w:sz w:val="24"/>
          <w:szCs w:val="24"/>
        </w:rPr>
        <w:t xml:space="preserve">              </w:t>
      </w:r>
    </w:p>
    <w:p w14:paraId="13883EBA" w14:textId="7FD5F616" w:rsidR="00AA3AE0" w:rsidRPr="00B731B0" w:rsidRDefault="00AA3AE0" w:rsidP="00AA3AE0">
      <w:pPr>
        <w:jc w:val="both"/>
        <w:rPr>
          <w:sz w:val="24"/>
          <w:szCs w:val="24"/>
        </w:rPr>
      </w:pPr>
      <w:r w:rsidRPr="00B731B0">
        <w:rPr>
          <w:sz w:val="24"/>
          <w:szCs w:val="24"/>
        </w:rPr>
        <w:tab/>
        <w:t xml:space="preserve">In riferimento alla </w:t>
      </w:r>
      <w:r>
        <w:rPr>
          <w:sz w:val="24"/>
          <w:szCs w:val="24"/>
        </w:rPr>
        <w:t xml:space="preserve">richiesta di P. di C. </w:t>
      </w:r>
      <w:r w:rsidRPr="00B731B0">
        <w:rPr>
          <w:sz w:val="24"/>
          <w:szCs w:val="24"/>
        </w:rPr>
        <w:t xml:space="preserve">presentata in data </w:t>
      </w:r>
      <w:r w:rsidR="00E94197">
        <w:rPr>
          <w:sz w:val="24"/>
          <w:szCs w:val="24"/>
        </w:rPr>
        <w:t>[</w:t>
      </w:r>
      <w:proofErr w:type="spellStart"/>
      <w:r w:rsidR="00E94197">
        <w:rPr>
          <w:sz w:val="24"/>
          <w:szCs w:val="24"/>
        </w:rPr>
        <w:t>data_presentazione</w:t>
      </w:r>
      <w:proofErr w:type="spellEnd"/>
      <w:r w:rsidR="00E94197">
        <w:rPr>
          <w:sz w:val="24"/>
          <w:szCs w:val="24"/>
        </w:rPr>
        <w:t xml:space="preserve">] </w:t>
      </w:r>
      <w:r w:rsidRPr="00B731B0">
        <w:rPr>
          <w:sz w:val="24"/>
          <w:szCs w:val="24"/>
        </w:rPr>
        <w:t xml:space="preserve">prot. </w:t>
      </w:r>
      <w:r w:rsidR="00E94197">
        <w:rPr>
          <w:sz w:val="24"/>
          <w:szCs w:val="24"/>
        </w:rPr>
        <w:t>[</w:t>
      </w:r>
      <w:proofErr w:type="spellStart"/>
      <w:r w:rsidR="00E94197">
        <w:rPr>
          <w:sz w:val="24"/>
          <w:szCs w:val="24"/>
        </w:rPr>
        <w:t>numero_protocollo</w:t>
      </w:r>
      <w:proofErr w:type="spellEnd"/>
      <w:r w:rsidR="00E94197">
        <w:rPr>
          <w:sz w:val="24"/>
          <w:szCs w:val="24"/>
        </w:rPr>
        <w:t>]</w:t>
      </w:r>
      <w:r w:rsidRPr="00B731B0">
        <w:rPr>
          <w:sz w:val="24"/>
          <w:szCs w:val="24"/>
        </w:rPr>
        <w:t xml:space="preserve"> relativa ai lavori in oggetto, presa visione degli elaborati allegati alla pratica, ai sensi di quanto disposto dal</w:t>
      </w:r>
      <w:r>
        <w:rPr>
          <w:sz w:val="24"/>
          <w:szCs w:val="24"/>
        </w:rPr>
        <w:t>l’articolo 20 del D</w:t>
      </w:r>
      <w:r w:rsidRPr="00B731B0">
        <w:rPr>
          <w:sz w:val="24"/>
          <w:szCs w:val="24"/>
        </w:rPr>
        <w:t>.P.R. n. 380 del 2001 e dall’articolo 38 della legge regionale n. 12 del 2005, con la presente comunica che, al fine del proseguo dell’iter istruttorio occorre integrare la seguente documentazione:</w:t>
      </w:r>
    </w:p>
    <w:p w14:paraId="6CDB2209" w14:textId="77777777" w:rsidR="00AA3AE0" w:rsidRPr="00B731B0" w:rsidRDefault="00AA3AE0" w:rsidP="00AA3AE0">
      <w:pPr>
        <w:jc w:val="both"/>
        <w:rPr>
          <w:sz w:val="24"/>
          <w:szCs w:val="24"/>
        </w:rPr>
      </w:pPr>
    </w:p>
    <w:p w14:paraId="2DB5A383" w14:textId="77777777" w:rsidR="00AA3AE0" w:rsidRPr="00B731B0" w:rsidRDefault="00AA3AE0" w:rsidP="00AA3AE0">
      <w:pPr>
        <w:numPr>
          <w:ilvl w:val="0"/>
          <w:numId w:val="33"/>
        </w:numPr>
        <w:overflowPunct w:val="0"/>
        <w:autoSpaceDE w:val="0"/>
        <w:autoSpaceDN w:val="0"/>
        <w:adjustRightInd w:val="0"/>
        <w:jc w:val="both"/>
        <w:textAlignment w:val="baseline"/>
        <w:rPr>
          <w:sz w:val="24"/>
          <w:szCs w:val="24"/>
        </w:rPr>
      </w:pPr>
      <w:r w:rsidRPr="00B731B0">
        <w:rPr>
          <w:sz w:val="24"/>
          <w:szCs w:val="24"/>
        </w:rPr>
        <w:t>tenuto conto che l’intervento propone la realizzazione di passo carraio / modifica del passo carraio esistente, per lo stesso dovrà essere acquisito parere da parte del Comando di Polizia Locale;</w:t>
      </w:r>
    </w:p>
    <w:p w14:paraId="2C4EB654" w14:textId="77777777" w:rsidR="00AA3AE0" w:rsidRPr="00B731B0" w:rsidRDefault="00AA3AE0" w:rsidP="00AA3AE0">
      <w:pPr>
        <w:numPr>
          <w:ilvl w:val="0"/>
          <w:numId w:val="33"/>
        </w:numPr>
        <w:overflowPunct w:val="0"/>
        <w:autoSpaceDE w:val="0"/>
        <w:autoSpaceDN w:val="0"/>
        <w:adjustRightInd w:val="0"/>
        <w:textAlignment w:val="baseline"/>
        <w:rPr>
          <w:sz w:val="24"/>
          <w:szCs w:val="24"/>
        </w:rPr>
      </w:pPr>
      <w:r w:rsidRPr="00B731B0">
        <w:rPr>
          <w:sz w:val="24"/>
          <w:szCs w:val="24"/>
        </w:rPr>
        <w:t>verificato che l’intervento proposto prevede ____________, in data _____ si è provveduto a trasmettere la pratica edilizia al Settore LL.PP. per il relativo parere di competenza;</w:t>
      </w:r>
    </w:p>
    <w:p w14:paraId="62B570E8" w14:textId="77777777" w:rsidR="00AA3AE0" w:rsidRPr="00B731B0" w:rsidRDefault="00AA3AE0" w:rsidP="00AA3AE0">
      <w:pPr>
        <w:numPr>
          <w:ilvl w:val="0"/>
          <w:numId w:val="33"/>
        </w:numPr>
        <w:overflowPunct w:val="0"/>
        <w:autoSpaceDE w:val="0"/>
        <w:autoSpaceDN w:val="0"/>
        <w:adjustRightInd w:val="0"/>
        <w:jc w:val="both"/>
        <w:textAlignment w:val="baseline"/>
        <w:rPr>
          <w:sz w:val="24"/>
          <w:szCs w:val="24"/>
        </w:rPr>
      </w:pPr>
      <w:r w:rsidRPr="00B731B0">
        <w:rPr>
          <w:sz w:val="24"/>
          <w:szCs w:val="24"/>
        </w:rPr>
        <w:t xml:space="preserve"> (PER LE AREE BOSCATE) dovrà essere richiesta al Consorzio Parco Lombardo della Valle del Ticino l’autorizzazione per la trasformazione di bosco ai sensi della LR 31/2008;</w:t>
      </w:r>
    </w:p>
    <w:p w14:paraId="65B95D8E" w14:textId="77777777" w:rsidR="00AA3AE0" w:rsidRPr="00B731B0" w:rsidRDefault="00AA3AE0" w:rsidP="00AA3AE0">
      <w:pPr>
        <w:numPr>
          <w:ilvl w:val="0"/>
          <w:numId w:val="33"/>
        </w:numPr>
        <w:overflowPunct w:val="0"/>
        <w:autoSpaceDE w:val="0"/>
        <w:autoSpaceDN w:val="0"/>
        <w:adjustRightInd w:val="0"/>
        <w:jc w:val="both"/>
        <w:textAlignment w:val="baseline"/>
        <w:rPr>
          <w:sz w:val="24"/>
          <w:szCs w:val="24"/>
        </w:rPr>
      </w:pPr>
      <w:r w:rsidRPr="00B731B0">
        <w:rPr>
          <w:sz w:val="24"/>
          <w:szCs w:val="24"/>
        </w:rPr>
        <w:t>(PER LE AREE BOSCATE) dovrà essere richiesta l’autorizzazione paesaggistica alla Provincia, quale Ente competente ai sensi della LR 12/2005 – art. 80;</w:t>
      </w:r>
    </w:p>
    <w:p w14:paraId="1346F24C" w14:textId="77777777" w:rsidR="00AA3AE0" w:rsidRDefault="00AA3AE0" w:rsidP="00AA3AE0">
      <w:pPr>
        <w:numPr>
          <w:ilvl w:val="0"/>
          <w:numId w:val="33"/>
        </w:numPr>
        <w:overflowPunct w:val="0"/>
        <w:autoSpaceDE w:val="0"/>
        <w:autoSpaceDN w:val="0"/>
        <w:adjustRightInd w:val="0"/>
        <w:jc w:val="both"/>
        <w:textAlignment w:val="baseline"/>
        <w:rPr>
          <w:sz w:val="24"/>
          <w:szCs w:val="24"/>
        </w:rPr>
      </w:pPr>
      <w:r w:rsidRPr="00B731B0">
        <w:rPr>
          <w:sz w:val="24"/>
          <w:szCs w:val="24"/>
        </w:rPr>
        <w:t xml:space="preserve">verificato che gli ambiti oggetto di intervento ricadono in zona a vincolo paesaggistico ai sensi dell’art. 142 del </w:t>
      </w:r>
      <w:proofErr w:type="spellStart"/>
      <w:r w:rsidRPr="00B731B0">
        <w:rPr>
          <w:sz w:val="24"/>
          <w:szCs w:val="24"/>
        </w:rPr>
        <w:t>D.Lgs.</w:t>
      </w:r>
      <w:proofErr w:type="spellEnd"/>
      <w:r w:rsidRPr="00B731B0">
        <w:rPr>
          <w:sz w:val="24"/>
          <w:szCs w:val="24"/>
        </w:rPr>
        <w:t xml:space="preserve"> 42/2004 e </w:t>
      </w:r>
      <w:proofErr w:type="spellStart"/>
      <w:r w:rsidRPr="00B731B0">
        <w:rPr>
          <w:sz w:val="24"/>
          <w:szCs w:val="24"/>
        </w:rPr>
        <w:t>s.m.i.</w:t>
      </w:r>
      <w:proofErr w:type="spellEnd"/>
      <w:r w:rsidRPr="00B731B0">
        <w:rPr>
          <w:sz w:val="24"/>
          <w:szCs w:val="24"/>
        </w:rPr>
        <w:t xml:space="preserve">, dovrà essere presentata richiesta di autorizzazione tramite l’allegata modulistica/dovrà essere acquisita da parte del Consorzio Parco Lombardo della Valle del Ticino specifica autorizzazione ai sensi dell’art. 159 del </w:t>
      </w:r>
      <w:proofErr w:type="spellStart"/>
      <w:r w:rsidRPr="00B731B0">
        <w:rPr>
          <w:sz w:val="24"/>
          <w:szCs w:val="24"/>
        </w:rPr>
        <w:t>D.Lgs</w:t>
      </w:r>
      <w:proofErr w:type="spellEnd"/>
      <w:r w:rsidRPr="00B731B0">
        <w:rPr>
          <w:sz w:val="24"/>
          <w:szCs w:val="24"/>
        </w:rPr>
        <w:t xml:space="preserve"> 42/2004 (FINO AL </w:t>
      </w:r>
      <w:smartTag w:uri="urn:schemas-microsoft-com:office:smarttags" w:element="phone">
        <w:smartTagPr>
          <w:attr w:uri="urn:schemas-microsoft-com:office:office" w:name="ls" w:val="trans"/>
        </w:smartTagPr>
        <w:r w:rsidRPr="00B731B0">
          <w:rPr>
            <w:sz w:val="24"/>
            <w:szCs w:val="24"/>
          </w:rPr>
          <w:t>30 06 2009</w:t>
        </w:r>
      </w:smartTag>
      <w:r w:rsidRPr="00B731B0">
        <w:rPr>
          <w:sz w:val="24"/>
          <w:szCs w:val="24"/>
        </w:rPr>
        <w:t xml:space="preserve">); la richiesta dovrà contenere, oltre alla relazione paesistica prevista dalla DGR 8/2121 del </w:t>
      </w:r>
      <w:smartTag w:uri="urn:schemas-microsoft-com:office:smarttags" w:element="date">
        <w:smartTagPr>
          <w:attr w:name="ls" w:val="trans"/>
          <w:attr w:name="Month" w:val="3"/>
          <w:attr w:name="Day" w:val="15"/>
          <w:attr w:name="Year" w:val="2006"/>
        </w:smartTagPr>
        <w:r w:rsidRPr="00B731B0">
          <w:rPr>
            <w:sz w:val="24"/>
            <w:szCs w:val="24"/>
          </w:rPr>
          <w:t>15 marzo 2006</w:t>
        </w:r>
      </w:smartTag>
      <w:r w:rsidRPr="00B731B0">
        <w:rPr>
          <w:sz w:val="24"/>
          <w:szCs w:val="24"/>
        </w:rPr>
        <w:t>, gli elementi minimi previsti in funzione alla tipologia di intervento (in quattro copie) anche la documentazione fotografica a colori in n. 3 copie;</w:t>
      </w:r>
    </w:p>
    <w:p w14:paraId="23C9FBB1" w14:textId="77777777" w:rsidR="002B7AF1" w:rsidRDefault="002B7AF1" w:rsidP="002B7AF1">
      <w:pPr>
        <w:numPr>
          <w:ilvl w:val="0"/>
          <w:numId w:val="33"/>
        </w:numPr>
        <w:overflowPunct w:val="0"/>
        <w:autoSpaceDE w:val="0"/>
        <w:autoSpaceDN w:val="0"/>
        <w:adjustRightInd w:val="0"/>
        <w:jc w:val="both"/>
        <w:textAlignment w:val="baseline"/>
        <w:rPr>
          <w:sz w:val="24"/>
          <w:szCs w:val="24"/>
        </w:rPr>
      </w:pPr>
      <w:r>
        <w:rPr>
          <w:sz w:val="24"/>
          <w:szCs w:val="24"/>
        </w:rPr>
        <w:t xml:space="preserve">occorre aggiornare il progetto con le disposizioni in merito alla disciplina per l’efficienza energetica degli edifici ai sensi del decreto n°176/17, in conformità ai principi fissati dal DL 192/05 e </w:t>
      </w:r>
      <w:proofErr w:type="spellStart"/>
      <w:r>
        <w:rPr>
          <w:sz w:val="24"/>
          <w:szCs w:val="24"/>
        </w:rPr>
        <w:t>s.m.i.</w:t>
      </w:r>
      <w:proofErr w:type="spellEnd"/>
      <w:r>
        <w:rPr>
          <w:sz w:val="24"/>
          <w:szCs w:val="24"/>
        </w:rPr>
        <w:t xml:space="preserve">; </w:t>
      </w:r>
    </w:p>
    <w:p w14:paraId="16C983FA" w14:textId="77777777" w:rsidR="002B7AF1" w:rsidRDefault="002B7AF1" w:rsidP="002B7AF1">
      <w:pPr>
        <w:numPr>
          <w:ilvl w:val="0"/>
          <w:numId w:val="33"/>
        </w:numPr>
        <w:overflowPunct w:val="0"/>
        <w:autoSpaceDE w:val="0"/>
        <w:autoSpaceDN w:val="0"/>
        <w:adjustRightInd w:val="0"/>
        <w:jc w:val="both"/>
        <w:textAlignment w:val="baseline"/>
        <w:rPr>
          <w:sz w:val="24"/>
          <w:szCs w:val="24"/>
        </w:rPr>
      </w:pPr>
      <w:r>
        <w:rPr>
          <w:sz w:val="24"/>
          <w:szCs w:val="24"/>
        </w:rPr>
        <w:t>venga presentata perizia statica dell’im</w:t>
      </w:r>
      <w:r w:rsidR="00806FEA">
        <w:rPr>
          <w:sz w:val="24"/>
          <w:szCs w:val="24"/>
        </w:rPr>
        <w:t>m</w:t>
      </w:r>
      <w:r>
        <w:rPr>
          <w:sz w:val="24"/>
          <w:szCs w:val="24"/>
        </w:rPr>
        <w:t>obile attestante le condizioni le condizioni di sicurezza delle strutture in funzione dell’intervento in progetto;</w:t>
      </w:r>
    </w:p>
    <w:p w14:paraId="4BD8DD05" w14:textId="77777777" w:rsidR="002B7AF1" w:rsidRPr="00B731B0" w:rsidRDefault="002B7AF1" w:rsidP="002B7AF1">
      <w:pPr>
        <w:numPr>
          <w:ilvl w:val="0"/>
          <w:numId w:val="33"/>
        </w:numPr>
        <w:overflowPunct w:val="0"/>
        <w:autoSpaceDE w:val="0"/>
        <w:autoSpaceDN w:val="0"/>
        <w:adjustRightInd w:val="0"/>
        <w:jc w:val="both"/>
        <w:textAlignment w:val="baseline"/>
        <w:rPr>
          <w:sz w:val="24"/>
          <w:szCs w:val="24"/>
        </w:rPr>
      </w:pPr>
      <w:r>
        <w:rPr>
          <w:sz w:val="24"/>
          <w:szCs w:val="24"/>
        </w:rPr>
        <w:t xml:space="preserve">venga presentata certificazione di conformità dell’intervento ai parametri di cui all’art. 2 comma 1-ter della L.R. 26/95 e </w:t>
      </w:r>
      <w:proofErr w:type="spellStart"/>
      <w:r>
        <w:rPr>
          <w:sz w:val="24"/>
          <w:szCs w:val="24"/>
        </w:rPr>
        <w:t>s.m.i.</w:t>
      </w:r>
      <w:proofErr w:type="spellEnd"/>
      <w:r>
        <w:rPr>
          <w:sz w:val="24"/>
          <w:szCs w:val="24"/>
        </w:rPr>
        <w:t xml:space="preserve"> in materia di contenimento energetico (cappotto termico);</w:t>
      </w:r>
    </w:p>
    <w:p w14:paraId="59A3E26E" w14:textId="77777777" w:rsidR="00AA3AE0" w:rsidRPr="00B731B0" w:rsidRDefault="00AA3AE0" w:rsidP="00AA3AE0">
      <w:pPr>
        <w:numPr>
          <w:ilvl w:val="0"/>
          <w:numId w:val="33"/>
        </w:numPr>
        <w:overflowPunct w:val="0"/>
        <w:autoSpaceDE w:val="0"/>
        <w:autoSpaceDN w:val="0"/>
        <w:adjustRightInd w:val="0"/>
        <w:jc w:val="both"/>
        <w:textAlignment w:val="baseline"/>
        <w:rPr>
          <w:sz w:val="24"/>
          <w:szCs w:val="24"/>
        </w:rPr>
      </w:pPr>
      <w:r w:rsidRPr="00B731B0">
        <w:rPr>
          <w:sz w:val="24"/>
          <w:szCs w:val="24"/>
        </w:rPr>
        <w:t xml:space="preserve">occorre </w:t>
      </w:r>
      <w:r w:rsidR="00CF7D99">
        <w:rPr>
          <w:sz w:val="24"/>
          <w:szCs w:val="24"/>
        </w:rPr>
        <w:t>produrre dichiarazione attestante il volume di terra movimentata in cantiere ai fini della realizzazione del progetto in questione, corredata da elaborati grafici esplicativi</w:t>
      </w:r>
      <w:r w:rsidR="003D62C8">
        <w:rPr>
          <w:sz w:val="24"/>
          <w:szCs w:val="24"/>
        </w:rPr>
        <w:t xml:space="preserve">; nonché documentazione attestante le modalità di </w:t>
      </w:r>
      <w:r w:rsidR="00A0681D">
        <w:rPr>
          <w:sz w:val="24"/>
          <w:szCs w:val="24"/>
        </w:rPr>
        <w:t xml:space="preserve">gestione </w:t>
      </w:r>
      <w:r w:rsidR="003D62C8">
        <w:rPr>
          <w:sz w:val="24"/>
          <w:szCs w:val="24"/>
        </w:rPr>
        <w:t xml:space="preserve">delle terre e rocce </w:t>
      </w:r>
      <w:r w:rsidR="003D62C8">
        <w:rPr>
          <w:sz w:val="24"/>
          <w:szCs w:val="24"/>
        </w:rPr>
        <w:lastRenderedPageBreak/>
        <w:t>da scavo (le casistiche e la corrispondente documentazione sono disponibili sul sito del Comune nella sezione dedicata al territorio);</w:t>
      </w:r>
    </w:p>
    <w:p w14:paraId="7F327916" w14:textId="77777777" w:rsidR="00AA3AE0" w:rsidRPr="00B731B0" w:rsidRDefault="00AA3AE0" w:rsidP="00AA3AE0">
      <w:pPr>
        <w:numPr>
          <w:ilvl w:val="0"/>
          <w:numId w:val="23"/>
        </w:numPr>
        <w:tabs>
          <w:tab w:val="clear" w:pos="720"/>
          <w:tab w:val="num" w:pos="1134"/>
        </w:tabs>
        <w:overflowPunct w:val="0"/>
        <w:autoSpaceDE w:val="0"/>
        <w:autoSpaceDN w:val="0"/>
        <w:adjustRightInd w:val="0"/>
        <w:ind w:left="1134" w:hanging="392"/>
        <w:jc w:val="both"/>
        <w:textAlignment w:val="baseline"/>
        <w:rPr>
          <w:sz w:val="24"/>
          <w:szCs w:val="24"/>
        </w:rPr>
      </w:pPr>
      <w:r w:rsidRPr="00B731B0">
        <w:rPr>
          <w:sz w:val="24"/>
          <w:szCs w:val="24"/>
        </w:rPr>
        <w:t>estratti degli elaborati del P.R.G. e degli eventuali strumenti urbanistici esecutivi con tutte le informazioni e le prescrizioni significative per l'area d'intervento;</w:t>
      </w:r>
    </w:p>
    <w:p w14:paraId="4E5C4D1C" w14:textId="77777777" w:rsidR="00AA3AE0" w:rsidRPr="00B731B0" w:rsidRDefault="00AA3AE0" w:rsidP="00AA3AE0">
      <w:pPr>
        <w:numPr>
          <w:ilvl w:val="0"/>
          <w:numId w:val="23"/>
        </w:numPr>
        <w:tabs>
          <w:tab w:val="clear" w:pos="720"/>
          <w:tab w:val="num" w:pos="1134"/>
        </w:tabs>
        <w:overflowPunct w:val="0"/>
        <w:autoSpaceDE w:val="0"/>
        <w:autoSpaceDN w:val="0"/>
        <w:adjustRightInd w:val="0"/>
        <w:ind w:left="1134" w:hanging="392"/>
        <w:jc w:val="both"/>
        <w:textAlignment w:val="baseline"/>
        <w:rPr>
          <w:sz w:val="24"/>
          <w:szCs w:val="24"/>
        </w:rPr>
      </w:pPr>
      <w:r w:rsidRPr="00B731B0">
        <w:rPr>
          <w:sz w:val="24"/>
          <w:szCs w:val="24"/>
        </w:rPr>
        <w:t>planimetria dello stato di fatto del sito d’intervento, a scala opportuna – comunque non inferiore a 1:500 – estesa alle aree ed ai fabbricati limitrofi, per un raggio di mt. 50 -, in cui vengano specificati: orientamento, toponomastica, quote altimetriche e planimetriche, nonché la presenza di ogni altro elemento di contestualizzazione dell’intervento, (caratteristiche delle strade e dei percorsi pedonali, delle infrastrutture tecniche, dei vincoli e fasce di rispetto …) derivante dal rilievo in loco effettuato dal Professionista;</w:t>
      </w:r>
    </w:p>
    <w:p w14:paraId="4606F86C" w14:textId="77777777" w:rsidR="00AA3AE0" w:rsidRPr="00B731B0" w:rsidRDefault="00AA3AE0" w:rsidP="00AA3AE0">
      <w:pPr>
        <w:numPr>
          <w:ilvl w:val="0"/>
          <w:numId w:val="23"/>
        </w:numPr>
        <w:tabs>
          <w:tab w:val="clear" w:pos="720"/>
          <w:tab w:val="num" w:pos="1134"/>
        </w:tabs>
        <w:overflowPunct w:val="0"/>
        <w:autoSpaceDE w:val="0"/>
        <w:autoSpaceDN w:val="0"/>
        <w:adjustRightInd w:val="0"/>
        <w:ind w:left="1134" w:hanging="392"/>
        <w:jc w:val="both"/>
        <w:textAlignment w:val="baseline"/>
        <w:rPr>
          <w:sz w:val="24"/>
          <w:szCs w:val="24"/>
        </w:rPr>
      </w:pPr>
      <w:r w:rsidRPr="00B731B0">
        <w:rPr>
          <w:sz w:val="24"/>
          <w:szCs w:val="24"/>
        </w:rPr>
        <w:t>planimetria di progetto, alla stessa scala della rappresentazione dello stato di fatto, con l’indicazione dei confini di proprietà, delle quote planimetriche (distanze dai confini, dagli edifici, ecc.) ed altimetriche del suolo sistemato e degli accessi;</w:t>
      </w:r>
    </w:p>
    <w:p w14:paraId="14752B7E" w14:textId="77777777" w:rsidR="00AA3AE0" w:rsidRPr="00B731B0" w:rsidRDefault="00AA3AE0" w:rsidP="00AA3AE0">
      <w:pPr>
        <w:numPr>
          <w:ilvl w:val="0"/>
          <w:numId w:val="23"/>
        </w:numPr>
        <w:tabs>
          <w:tab w:val="clear" w:pos="720"/>
          <w:tab w:val="num" w:pos="1134"/>
        </w:tabs>
        <w:overflowPunct w:val="0"/>
        <w:autoSpaceDE w:val="0"/>
        <w:autoSpaceDN w:val="0"/>
        <w:adjustRightInd w:val="0"/>
        <w:ind w:left="1134" w:hanging="392"/>
        <w:jc w:val="both"/>
        <w:textAlignment w:val="baseline"/>
        <w:rPr>
          <w:sz w:val="24"/>
          <w:szCs w:val="24"/>
        </w:rPr>
      </w:pPr>
      <w:r w:rsidRPr="00B731B0">
        <w:rPr>
          <w:sz w:val="24"/>
          <w:szCs w:val="24"/>
        </w:rPr>
        <w:t>piante, sezioni e prospetti (in scala 1:100 o per edifici non complessi e di notevole dimensione in scala 1:200) e particolari costruttivi in scala adeguata (1:20 o 1:50). Detti elaborati non potranno essere legati in fascicolo e dovranno rispondere ai seguenti requisiti:</w:t>
      </w:r>
    </w:p>
    <w:p w14:paraId="6E123598" w14:textId="77777777" w:rsidR="00AA3AE0" w:rsidRPr="00B731B0" w:rsidRDefault="00AA3AE0" w:rsidP="00AA3AE0">
      <w:pPr>
        <w:numPr>
          <w:ilvl w:val="1"/>
          <w:numId w:val="23"/>
        </w:numPr>
        <w:tabs>
          <w:tab w:val="clear" w:pos="1440"/>
          <w:tab w:val="num" w:pos="900"/>
          <w:tab w:val="num" w:pos="1701"/>
        </w:tabs>
        <w:overflowPunct w:val="0"/>
        <w:autoSpaceDE w:val="0"/>
        <w:autoSpaceDN w:val="0"/>
        <w:adjustRightInd w:val="0"/>
        <w:ind w:left="1701" w:hanging="425"/>
        <w:jc w:val="both"/>
        <w:textAlignment w:val="baseline"/>
        <w:rPr>
          <w:sz w:val="24"/>
          <w:szCs w:val="24"/>
        </w:rPr>
      </w:pPr>
      <w:r w:rsidRPr="00B731B0">
        <w:rPr>
          <w:sz w:val="24"/>
          <w:szCs w:val="24"/>
        </w:rPr>
        <w:t>le piante devono essere redatte per ogni piano, da quello interrato al sottotetto ed alla copertura, con indicate le destinazioni d’uso e le dimensioni dei locali;</w:t>
      </w:r>
    </w:p>
    <w:p w14:paraId="4B9F0A98" w14:textId="77777777" w:rsidR="00AA3AE0" w:rsidRPr="00B731B0" w:rsidRDefault="00AA3AE0" w:rsidP="00AA3AE0">
      <w:pPr>
        <w:numPr>
          <w:ilvl w:val="1"/>
          <w:numId w:val="23"/>
        </w:numPr>
        <w:tabs>
          <w:tab w:val="clear" w:pos="1440"/>
          <w:tab w:val="num" w:pos="900"/>
          <w:tab w:val="num" w:pos="1701"/>
        </w:tabs>
        <w:overflowPunct w:val="0"/>
        <w:autoSpaceDE w:val="0"/>
        <w:autoSpaceDN w:val="0"/>
        <w:adjustRightInd w:val="0"/>
        <w:ind w:left="1701" w:hanging="425"/>
        <w:jc w:val="both"/>
        <w:textAlignment w:val="baseline"/>
        <w:rPr>
          <w:sz w:val="24"/>
          <w:szCs w:val="24"/>
        </w:rPr>
      </w:pPr>
      <w:r w:rsidRPr="00B731B0">
        <w:rPr>
          <w:sz w:val="24"/>
          <w:szCs w:val="24"/>
        </w:rPr>
        <w:t>le sezioni, almeno due, devono indicare le altezze dei piani, dei parapetti, delle aperture ed i profili del terreno naturale e sistemato;</w:t>
      </w:r>
    </w:p>
    <w:p w14:paraId="2F664528" w14:textId="77777777" w:rsidR="00AA3AE0" w:rsidRPr="00B731B0" w:rsidRDefault="00AA3AE0" w:rsidP="00AA3AE0">
      <w:pPr>
        <w:numPr>
          <w:ilvl w:val="1"/>
          <w:numId w:val="23"/>
        </w:numPr>
        <w:tabs>
          <w:tab w:val="clear" w:pos="1440"/>
          <w:tab w:val="num" w:pos="900"/>
          <w:tab w:val="num" w:pos="1701"/>
        </w:tabs>
        <w:overflowPunct w:val="0"/>
        <w:autoSpaceDE w:val="0"/>
        <w:autoSpaceDN w:val="0"/>
        <w:adjustRightInd w:val="0"/>
        <w:ind w:left="1701" w:hanging="425"/>
        <w:jc w:val="both"/>
        <w:textAlignment w:val="baseline"/>
        <w:rPr>
          <w:sz w:val="24"/>
          <w:szCs w:val="24"/>
        </w:rPr>
      </w:pPr>
      <w:r w:rsidRPr="00B731B0">
        <w:rPr>
          <w:sz w:val="24"/>
          <w:szCs w:val="24"/>
        </w:rPr>
        <w:t>i prospetti devono riportare il disegno di ogni fronte della costruzione ed i riferimenti alle sagome ed alle principali ricorrenze strutturali e compositive degli edifici contigui;</w:t>
      </w:r>
    </w:p>
    <w:p w14:paraId="0177E481" w14:textId="77777777" w:rsidR="00AA3AE0" w:rsidRPr="00B731B0" w:rsidRDefault="00AA3AE0" w:rsidP="00AA3AE0">
      <w:pPr>
        <w:numPr>
          <w:ilvl w:val="1"/>
          <w:numId w:val="23"/>
        </w:numPr>
        <w:tabs>
          <w:tab w:val="clear" w:pos="1440"/>
          <w:tab w:val="num" w:pos="900"/>
          <w:tab w:val="num" w:pos="1701"/>
        </w:tabs>
        <w:overflowPunct w:val="0"/>
        <w:autoSpaceDE w:val="0"/>
        <w:autoSpaceDN w:val="0"/>
        <w:adjustRightInd w:val="0"/>
        <w:ind w:left="1701" w:hanging="425"/>
        <w:jc w:val="both"/>
        <w:textAlignment w:val="baseline"/>
        <w:rPr>
          <w:sz w:val="24"/>
          <w:szCs w:val="24"/>
        </w:rPr>
      </w:pPr>
      <w:r w:rsidRPr="00B731B0">
        <w:rPr>
          <w:sz w:val="24"/>
          <w:szCs w:val="24"/>
        </w:rPr>
        <w:t>i particolari costruttivi devono illustrare gli eventuali elementi decorativi con l’indicazione dei materiali e delle finiture e vanno corredati della proposta cromatica;</w:t>
      </w:r>
    </w:p>
    <w:p w14:paraId="6F85DB96" w14:textId="77777777" w:rsidR="00AA3AE0" w:rsidRPr="00B731B0" w:rsidRDefault="00AA3AE0" w:rsidP="00AA3AE0">
      <w:pPr>
        <w:numPr>
          <w:ilvl w:val="0"/>
          <w:numId w:val="23"/>
        </w:numPr>
        <w:tabs>
          <w:tab w:val="clear" w:pos="720"/>
          <w:tab w:val="num" w:pos="900"/>
          <w:tab w:val="num" w:pos="1276"/>
        </w:tabs>
        <w:overflowPunct w:val="0"/>
        <w:autoSpaceDE w:val="0"/>
        <w:autoSpaceDN w:val="0"/>
        <w:adjustRightInd w:val="0"/>
        <w:ind w:left="1276"/>
        <w:jc w:val="both"/>
        <w:textAlignment w:val="baseline"/>
        <w:rPr>
          <w:sz w:val="24"/>
          <w:szCs w:val="24"/>
        </w:rPr>
      </w:pPr>
      <w:r w:rsidRPr="00B731B0">
        <w:rPr>
          <w:sz w:val="24"/>
          <w:szCs w:val="24"/>
        </w:rPr>
        <w:t>documentazione fotografica del sito nello stato di fatto estesa al contesto adiacente;</w:t>
      </w:r>
    </w:p>
    <w:p w14:paraId="7D460891" w14:textId="77777777" w:rsidR="00AA3AE0" w:rsidRPr="00B731B0" w:rsidRDefault="00AA3AE0" w:rsidP="00AA3AE0">
      <w:pPr>
        <w:numPr>
          <w:ilvl w:val="0"/>
          <w:numId w:val="23"/>
        </w:numPr>
        <w:tabs>
          <w:tab w:val="clear" w:pos="720"/>
          <w:tab w:val="num" w:pos="900"/>
          <w:tab w:val="num" w:pos="1276"/>
        </w:tabs>
        <w:overflowPunct w:val="0"/>
        <w:autoSpaceDE w:val="0"/>
        <w:autoSpaceDN w:val="0"/>
        <w:adjustRightInd w:val="0"/>
        <w:ind w:left="1276"/>
        <w:jc w:val="both"/>
        <w:textAlignment w:val="baseline"/>
        <w:rPr>
          <w:sz w:val="24"/>
          <w:szCs w:val="24"/>
        </w:rPr>
      </w:pPr>
      <w:r w:rsidRPr="00B731B0">
        <w:rPr>
          <w:sz w:val="24"/>
          <w:szCs w:val="24"/>
        </w:rPr>
        <w:t>relazione illustrativa contenente gli elementi descrittivi idonei a consentire la piena comprensione del progetto e la verifica del rispetto delle disposizioni normative, nonché ad illustrare il calcolo delle superfici e dei volumi; in particolare essa deve comprendere di tutte le informazioni e le prescrizioni significative per l'area di intervento e può essere redatta in base al modello “Schema relazione tecnico-progettuale disponibile sul sito web, contenente il calcolo dei volumi e delle superfici per l'area d'intervento nonché le verifiche dimensionali; qualora si tratti di intervento su un bene vincolato la relazione deve contemplare gli aspetti relativi alla qualificazione del bene (storico-artistici, paesistico-ambientali ecc.);</w:t>
      </w:r>
    </w:p>
    <w:p w14:paraId="02C3B0D2" w14:textId="77777777" w:rsidR="00AA3AE0" w:rsidRPr="00B731B0" w:rsidRDefault="00AA3AE0" w:rsidP="00AA3AE0">
      <w:pPr>
        <w:numPr>
          <w:ilvl w:val="0"/>
          <w:numId w:val="23"/>
        </w:numPr>
        <w:tabs>
          <w:tab w:val="clear" w:pos="720"/>
          <w:tab w:val="num" w:pos="900"/>
          <w:tab w:val="num" w:pos="1276"/>
        </w:tabs>
        <w:overflowPunct w:val="0"/>
        <w:autoSpaceDE w:val="0"/>
        <w:autoSpaceDN w:val="0"/>
        <w:adjustRightInd w:val="0"/>
        <w:ind w:left="1276"/>
        <w:jc w:val="both"/>
        <w:textAlignment w:val="baseline"/>
        <w:rPr>
          <w:sz w:val="24"/>
          <w:szCs w:val="24"/>
        </w:rPr>
      </w:pPr>
      <w:r w:rsidRPr="00B731B0">
        <w:rPr>
          <w:sz w:val="24"/>
          <w:szCs w:val="24"/>
        </w:rPr>
        <w:t xml:space="preserve">per i soli interventi che comportano variazioni di notevole significato formale, rappresentazione grafica o fotografica o di rendering dell’inserimento dell’opera progettata nella situazione esistente, con particolare riferimento alle caratteristiche storiche, artistiche o ambientali del contesto in cui si collocano; (Le variazioni di notevole significato formale sono individuabili negli interventi che modificano l’aspetto esteriore degli edifici in termini volumetrici o estetici quali ampliamenti o sopraelevazioni, rifacimenti di facciata, nuove costruzioni o parziale demolizione con successiva ricostruzione; in questo caso è necessaria la redazione di una tavola di </w:t>
      </w:r>
      <w:r w:rsidRPr="00B731B0">
        <w:rPr>
          <w:sz w:val="24"/>
          <w:szCs w:val="24"/>
        </w:rPr>
        <w:lastRenderedPageBreak/>
        <w:t>inserimento ambientale, realizzata attraverso simulazione fotografica o tecnica di rappresentazione equivalente. Uno dei punti di vista deve essere situato ad altezza d’uomo.);</w:t>
      </w:r>
    </w:p>
    <w:p w14:paraId="28630B6F" w14:textId="77777777" w:rsidR="00AA3AE0" w:rsidRPr="00B731B0" w:rsidRDefault="00AA3AE0" w:rsidP="00AA3AE0">
      <w:pPr>
        <w:numPr>
          <w:ilvl w:val="0"/>
          <w:numId w:val="23"/>
        </w:numPr>
        <w:tabs>
          <w:tab w:val="clear" w:pos="720"/>
          <w:tab w:val="num" w:pos="900"/>
          <w:tab w:val="num" w:pos="1276"/>
        </w:tabs>
        <w:overflowPunct w:val="0"/>
        <w:autoSpaceDE w:val="0"/>
        <w:autoSpaceDN w:val="0"/>
        <w:adjustRightInd w:val="0"/>
        <w:ind w:left="1276"/>
        <w:jc w:val="both"/>
        <w:textAlignment w:val="baseline"/>
        <w:rPr>
          <w:sz w:val="24"/>
          <w:szCs w:val="24"/>
        </w:rPr>
      </w:pPr>
      <w:r w:rsidRPr="00B731B0">
        <w:rPr>
          <w:sz w:val="24"/>
          <w:szCs w:val="24"/>
        </w:rPr>
        <w:t>per ciò che concerne gli interventi sul patrimonio edilizio esistente, oltre che da quanto previsto alle lettere precedenti, da:</w:t>
      </w:r>
    </w:p>
    <w:p w14:paraId="7ABA5C11" w14:textId="77777777" w:rsidR="00AA3AE0" w:rsidRPr="00B731B0" w:rsidRDefault="00AA3AE0" w:rsidP="00AA3AE0">
      <w:pPr>
        <w:numPr>
          <w:ilvl w:val="0"/>
          <w:numId w:val="24"/>
        </w:numPr>
        <w:tabs>
          <w:tab w:val="clear" w:pos="720"/>
          <w:tab w:val="num" w:pos="900"/>
          <w:tab w:val="num" w:pos="1701"/>
        </w:tabs>
        <w:overflowPunct w:val="0"/>
        <w:autoSpaceDE w:val="0"/>
        <w:autoSpaceDN w:val="0"/>
        <w:adjustRightInd w:val="0"/>
        <w:ind w:left="1701" w:hanging="425"/>
        <w:jc w:val="both"/>
        <w:textAlignment w:val="baseline"/>
        <w:rPr>
          <w:sz w:val="24"/>
          <w:szCs w:val="24"/>
        </w:rPr>
      </w:pPr>
      <w:r w:rsidRPr="00B731B0">
        <w:rPr>
          <w:sz w:val="24"/>
          <w:szCs w:val="24"/>
        </w:rPr>
        <w:t>rilievo dell’esistente, con l’indicazione delle destinazioni d’uso di ogni singolo vano, e in caso di edifici di valore storico dovranno essere indicati anche i materiali, le finiture ed i colori;</w:t>
      </w:r>
    </w:p>
    <w:p w14:paraId="5A6AF89A" w14:textId="77777777" w:rsidR="00AA3AE0" w:rsidRPr="00B731B0" w:rsidRDefault="00AA3AE0" w:rsidP="00AA3AE0">
      <w:pPr>
        <w:numPr>
          <w:ilvl w:val="0"/>
          <w:numId w:val="24"/>
        </w:numPr>
        <w:tabs>
          <w:tab w:val="clear" w:pos="720"/>
          <w:tab w:val="num" w:pos="900"/>
          <w:tab w:val="num" w:pos="1701"/>
        </w:tabs>
        <w:overflowPunct w:val="0"/>
        <w:autoSpaceDE w:val="0"/>
        <w:autoSpaceDN w:val="0"/>
        <w:adjustRightInd w:val="0"/>
        <w:ind w:left="1701" w:hanging="425"/>
        <w:jc w:val="both"/>
        <w:textAlignment w:val="baseline"/>
        <w:rPr>
          <w:sz w:val="24"/>
          <w:szCs w:val="24"/>
        </w:rPr>
      </w:pPr>
      <w:r w:rsidRPr="00B731B0">
        <w:rPr>
          <w:sz w:val="24"/>
          <w:szCs w:val="24"/>
        </w:rPr>
        <w:t>l’indicazione delle costruzioni (colore rosso) e delle demolizioni (colore giallo);</w:t>
      </w:r>
    </w:p>
    <w:p w14:paraId="54D012AC" w14:textId="77777777" w:rsidR="00AA3AE0" w:rsidRPr="00B731B0" w:rsidRDefault="00AA3AE0" w:rsidP="00AA3AE0">
      <w:pPr>
        <w:numPr>
          <w:ilvl w:val="0"/>
          <w:numId w:val="24"/>
        </w:numPr>
        <w:tabs>
          <w:tab w:val="clear" w:pos="720"/>
          <w:tab w:val="num" w:pos="900"/>
          <w:tab w:val="num" w:pos="1701"/>
        </w:tabs>
        <w:overflowPunct w:val="0"/>
        <w:autoSpaceDE w:val="0"/>
        <w:autoSpaceDN w:val="0"/>
        <w:adjustRightInd w:val="0"/>
        <w:ind w:left="1701" w:hanging="425"/>
        <w:jc w:val="both"/>
        <w:textAlignment w:val="baseline"/>
        <w:rPr>
          <w:sz w:val="24"/>
          <w:szCs w:val="24"/>
        </w:rPr>
      </w:pPr>
      <w:r w:rsidRPr="00B731B0">
        <w:rPr>
          <w:sz w:val="24"/>
          <w:szCs w:val="24"/>
        </w:rPr>
        <w:t>il progetto proposto.</w:t>
      </w:r>
    </w:p>
    <w:p w14:paraId="4D692B72" w14:textId="77777777" w:rsidR="00AA3AE0" w:rsidRPr="00B731B0" w:rsidRDefault="00AA3AE0" w:rsidP="00AA3AE0">
      <w:pPr>
        <w:numPr>
          <w:ilvl w:val="0"/>
          <w:numId w:val="40"/>
        </w:numPr>
        <w:tabs>
          <w:tab w:val="clear" w:pos="720"/>
          <w:tab w:val="num" w:pos="1276"/>
        </w:tabs>
        <w:overflowPunct w:val="0"/>
        <w:autoSpaceDE w:val="0"/>
        <w:autoSpaceDN w:val="0"/>
        <w:adjustRightInd w:val="0"/>
        <w:ind w:left="1276"/>
        <w:jc w:val="both"/>
        <w:textAlignment w:val="baseline"/>
        <w:rPr>
          <w:sz w:val="24"/>
          <w:szCs w:val="24"/>
        </w:rPr>
      </w:pPr>
      <w:r w:rsidRPr="00B731B0">
        <w:rPr>
          <w:sz w:val="24"/>
          <w:szCs w:val="24"/>
        </w:rPr>
        <w:t xml:space="preserve">dichiarazione di conformità del progettista, relazione tecnica ed elaborati grafici (dimostrazione) per il superamento delle barriere architettoniche; per il soddisfacimento delle prescrizioni di </w:t>
      </w:r>
      <w:proofErr w:type="spellStart"/>
      <w:r w:rsidRPr="00B731B0">
        <w:rPr>
          <w:sz w:val="24"/>
          <w:szCs w:val="24"/>
        </w:rPr>
        <w:t>visitabilità</w:t>
      </w:r>
      <w:proofErr w:type="spellEnd"/>
      <w:r w:rsidRPr="00B731B0">
        <w:rPr>
          <w:sz w:val="24"/>
          <w:szCs w:val="24"/>
        </w:rPr>
        <w:t>, adattabilità accessibilità (Legge 13/89, D.M. 236/89, Legge 104/92);</w:t>
      </w:r>
    </w:p>
    <w:p w14:paraId="56B4A1E2" w14:textId="77777777" w:rsidR="00AA3AE0" w:rsidRPr="00DA0357" w:rsidRDefault="00AA3AE0" w:rsidP="00AA3AE0">
      <w:pPr>
        <w:numPr>
          <w:ilvl w:val="0"/>
          <w:numId w:val="40"/>
        </w:numPr>
        <w:tabs>
          <w:tab w:val="clear" w:pos="720"/>
          <w:tab w:val="num" w:pos="1276"/>
        </w:tabs>
        <w:overflowPunct w:val="0"/>
        <w:autoSpaceDE w:val="0"/>
        <w:autoSpaceDN w:val="0"/>
        <w:adjustRightInd w:val="0"/>
        <w:ind w:left="1276"/>
        <w:jc w:val="both"/>
        <w:textAlignment w:val="baseline"/>
        <w:rPr>
          <w:sz w:val="24"/>
          <w:szCs w:val="24"/>
          <w:highlight w:val="red"/>
        </w:rPr>
      </w:pPr>
      <w:r w:rsidRPr="00DA0357">
        <w:rPr>
          <w:sz w:val="24"/>
          <w:szCs w:val="24"/>
          <w:highlight w:val="red"/>
        </w:rPr>
        <w:t>per procedure di sanatoria:</w:t>
      </w:r>
    </w:p>
    <w:p w14:paraId="6AB34366" w14:textId="77777777" w:rsidR="00AA3AE0" w:rsidRPr="00DA0357" w:rsidRDefault="00AA3AE0" w:rsidP="00AA3AE0">
      <w:pPr>
        <w:numPr>
          <w:ilvl w:val="0"/>
          <w:numId w:val="21"/>
        </w:numPr>
        <w:overflowPunct w:val="0"/>
        <w:autoSpaceDE w:val="0"/>
        <w:autoSpaceDN w:val="0"/>
        <w:adjustRightInd w:val="0"/>
        <w:ind w:hanging="314"/>
        <w:jc w:val="both"/>
        <w:textAlignment w:val="baseline"/>
        <w:rPr>
          <w:sz w:val="24"/>
          <w:szCs w:val="24"/>
          <w:highlight w:val="red"/>
        </w:rPr>
      </w:pPr>
      <w:r w:rsidRPr="00DA0357">
        <w:rPr>
          <w:sz w:val="24"/>
          <w:szCs w:val="24"/>
          <w:highlight w:val="red"/>
        </w:rPr>
        <w:t>dichiarazione sostitutiva di notorietà o documentazione dimostrante l’epoca di ultimazione dei lavori, nominativo dei soggetti coinvolti (eventuale impresa edile, direttore dei lavori, ecc);</w:t>
      </w:r>
    </w:p>
    <w:p w14:paraId="7A2D9A42" w14:textId="77777777" w:rsidR="00AA3AE0" w:rsidRPr="00DA0357" w:rsidRDefault="00AA3AE0" w:rsidP="00AA3AE0">
      <w:pPr>
        <w:numPr>
          <w:ilvl w:val="0"/>
          <w:numId w:val="21"/>
        </w:numPr>
        <w:overflowPunct w:val="0"/>
        <w:autoSpaceDE w:val="0"/>
        <w:autoSpaceDN w:val="0"/>
        <w:adjustRightInd w:val="0"/>
        <w:ind w:hanging="314"/>
        <w:jc w:val="both"/>
        <w:textAlignment w:val="baseline"/>
        <w:rPr>
          <w:sz w:val="24"/>
          <w:szCs w:val="24"/>
          <w:highlight w:val="red"/>
        </w:rPr>
      </w:pPr>
      <w:r w:rsidRPr="00DA0357">
        <w:rPr>
          <w:sz w:val="24"/>
          <w:szCs w:val="24"/>
          <w:highlight w:val="red"/>
        </w:rPr>
        <w:t>documentazione catastale;</w:t>
      </w:r>
    </w:p>
    <w:p w14:paraId="4283DFFF" w14:textId="77777777" w:rsidR="00AA3AE0" w:rsidRPr="00B731B0" w:rsidRDefault="00AA3AE0" w:rsidP="00AA3AE0">
      <w:pPr>
        <w:numPr>
          <w:ilvl w:val="0"/>
          <w:numId w:val="40"/>
        </w:numPr>
        <w:tabs>
          <w:tab w:val="clear" w:pos="720"/>
          <w:tab w:val="num" w:pos="1276"/>
        </w:tabs>
        <w:overflowPunct w:val="0"/>
        <w:autoSpaceDE w:val="0"/>
        <w:autoSpaceDN w:val="0"/>
        <w:adjustRightInd w:val="0"/>
        <w:ind w:left="1276"/>
        <w:jc w:val="both"/>
        <w:textAlignment w:val="baseline"/>
        <w:rPr>
          <w:sz w:val="24"/>
          <w:szCs w:val="24"/>
        </w:rPr>
      </w:pPr>
      <w:r w:rsidRPr="00B731B0">
        <w:rPr>
          <w:sz w:val="24"/>
          <w:szCs w:val="24"/>
        </w:rPr>
        <w:t>per quanto attiene alla determinazione del contributo di costruzione ex art. 16 del DPR 380/2001:</w:t>
      </w:r>
    </w:p>
    <w:p w14:paraId="58350397" w14:textId="77777777" w:rsidR="00AA3AE0" w:rsidRPr="00B731B0" w:rsidRDefault="00AA3AE0" w:rsidP="00AA3AE0">
      <w:pPr>
        <w:numPr>
          <w:ilvl w:val="0"/>
          <w:numId w:val="13"/>
        </w:numPr>
        <w:tabs>
          <w:tab w:val="clear" w:pos="1590"/>
          <w:tab w:val="num" w:pos="1701"/>
        </w:tabs>
        <w:overflowPunct w:val="0"/>
        <w:autoSpaceDE w:val="0"/>
        <w:autoSpaceDN w:val="0"/>
        <w:adjustRightInd w:val="0"/>
        <w:ind w:left="1701" w:hanging="425"/>
        <w:jc w:val="both"/>
        <w:textAlignment w:val="baseline"/>
        <w:rPr>
          <w:sz w:val="24"/>
          <w:szCs w:val="24"/>
        </w:rPr>
      </w:pPr>
      <w:r w:rsidRPr="00B731B0">
        <w:rPr>
          <w:sz w:val="24"/>
          <w:szCs w:val="24"/>
        </w:rPr>
        <w:t xml:space="preserve">computo metrico estimativo corredato dei prezzi dell’ultimo listino della CCIAA di Milano per quanto attiene alle opere da eseguirsi sull’esistente, ai sensi di quanto disposto dagli artt. 44 – comma 8 e 48 – comma 6 della LR 12/2005 e </w:t>
      </w:r>
      <w:proofErr w:type="spellStart"/>
      <w:r w:rsidRPr="00B731B0">
        <w:rPr>
          <w:sz w:val="24"/>
          <w:szCs w:val="24"/>
        </w:rPr>
        <w:t>s.m.i.</w:t>
      </w:r>
      <w:proofErr w:type="spellEnd"/>
      <w:r w:rsidRPr="00B731B0">
        <w:rPr>
          <w:sz w:val="24"/>
          <w:szCs w:val="24"/>
        </w:rPr>
        <w:t xml:space="preserve"> (per interventi residenziali); </w:t>
      </w:r>
    </w:p>
    <w:p w14:paraId="04D79C6A" w14:textId="77777777" w:rsidR="00AA3AE0" w:rsidRPr="00B731B0" w:rsidRDefault="00AA3AE0" w:rsidP="00AA3AE0">
      <w:pPr>
        <w:numPr>
          <w:ilvl w:val="0"/>
          <w:numId w:val="13"/>
        </w:numPr>
        <w:tabs>
          <w:tab w:val="clear" w:pos="1590"/>
          <w:tab w:val="num" w:pos="1701"/>
        </w:tabs>
        <w:overflowPunct w:val="0"/>
        <w:autoSpaceDE w:val="0"/>
        <w:autoSpaceDN w:val="0"/>
        <w:adjustRightInd w:val="0"/>
        <w:ind w:left="1701" w:hanging="425"/>
        <w:jc w:val="both"/>
        <w:textAlignment w:val="baseline"/>
        <w:rPr>
          <w:sz w:val="24"/>
          <w:szCs w:val="24"/>
        </w:rPr>
      </w:pPr>
      <w:r w:rsidRPr="00B731B0">
        <w:rPr>
          <w:sz w:val="24"/>
          <w:szCs w:val="24"/>
        </w:rPr>
        <w:t xml:space="preserve">conteggi analitici della Su e della </w:t>
      </w:r>
      <w:proofErr w:type="spellStart"/>
      <w:r w:rsidRPr="00B731B0">
        <w:rPr>
          <w:sz w:val="24"/>
          <w:szCs w:val="24"/>
        </w:rPr>
        <w:t>Snr</w:t>
      </w:r>
      <w:proofErr w:type="spellEnd"/>
      <w:r w:rsidRPr="00B731B0">
        <w:rPr>
          <w:sz w:val="24"/>
          <w:szCs w:val="24"/>
        </w:rPr>
        <w:t xml:space="preserve"> al fine della determinazione della classe dell’edificio e scheda ex DM 801/77 debitamente compilata (per interventi residenziali);</w:t>
      </w:r>
    </w:p>
    <w:p w14:paraId="5E9838D7" w14:textId="77777777" w:rsidR="00AA3AE0" w:rsidRDefault="00AA3AE0" w:rsidP="00AA3AE0">
      <w:pPr>
        <w:numPr>
          <w:ilvl w:val="0"/>
          <w:numId w:val="13"/>
        </w:numPr>
        <w:tabs>
          <w:tab w:val="clear" w:pos="1590"/>
          <w:tab w:val="num" w:pos="1701"/>
        </w:tabs>
        <w:overflowPunct w:val="0"/>
        <w:autoSpaceDE w:val="0"/>
        <w:autoSpaceDN w:val="0"/>
        <w:adjustRightInd w:val="0"/>
        <w:ind w:left="1701" w:hanging="425"/>
        <w:jc w:val="both"/>
        <w:textAlignment w:val="baseline"/>
        <w:rPr>
          <w:sz w:val="24"/>
          <w:szCs w:val="24"/>
        </w:rPr>
      </w:pPr>
      <w:r w:rsidRPr="00B731B0">
        <w:rPr>
          <w:sz w:val="24"/>
          <w:szCs w:val="24"/>
        </w:rPr>
        <w:t>computo metrico estimativo corredato dei prezzi dell</w:t>
      </w:r>
      <w:r>
        <w:rPr>
          <w:sz w:val="24"/>
          <w:szCs w:val="24"/>
        </w:rPr>
        <w:t>’ultimo listino della CCIAA di M</w:t>
      </w:r>
      <w:r w:rsidRPr="00B731B0">
        <w:rPr>
          <w:sz w:val="24"/>
          <w:szCs w:val="24"/>
        </w:rPr>
        <w:t xml:space="preserve">ilano per quanto attiene alle opere da eseguirsi sull’esistente, ai sensi di quanto disposto dagli artt. 44 – comma 8 della LR 12/2005 e </w:t>
      </w:r>
      <w:proofErr w:type="spellStart"/>
      <w:r w:rsidRPr="00B731B0">
        <w:rPr>
          <w:sz w:val="24"/>
          <w:szCs w:val="24"/>
        </w:rPr>
        <w:t>s.m.i.</w:t>
      </w:r>
      <w:proofErr w:type="spellEnd"/>
      <w:r w:rsidRPr="00B731B0">
        <w:rPr>
          <w:sz w:val="24"/>
          <w:szCs w:val="24"/>
        </w:rPr>
        <w:t xml:space="preserve"> (per interventi non residenziali);</w:t>
      </w:r>
    </w:p>
    <w:p w14:paraId="10C98200" w14:textId="77777777" w:rsidR="00AA3AE0" w:rsidRPr="00FE16F9" w:rsidRDefault="00AA3AE0" w:rsidP="00AA3AE0">
      <w:pPr>
        <w:numPr>
          <w:ilvl w:val="0"/>
          <w:numId w:val="13"/>
        </w:numPr>
        <w:tabs>
          <w:tab w:val="clear" w:pos="1590"/>
          <w:tab w:val="num" w:pos="1701"/>
        </w:tabs>
        <w:overflowPunct w:val="0"/>
        <w:autoSpaceDE w:val="0"/>
        <w:autoSpaceDN w:val="0"/>
        <w:adjustRightInd w:val="0"/>
        <w:ind w:left="1701" w:hanging="425"/>
        <w:jc w:val="both"/>
        <w:textAlignment w:val="baseline"/>
        <w:rPr>
          <w:i/>
          <w:sz w:val="24"/>
          <w:szCs w:val="24"/>
        </w:rPr>
      </w:pPr>
      <w:r>
        <w:rPr>
          <w:sz w:val="24"/>
          <w:szCs w:val="24"/>
        </w:rPr>
        <w:t xml:space="preserve">dichiarazione sostitutiva di notorietà sottoscritta da parte del tecnico abilitato attestante la futura classe energetica del fabbricato, qualora si intenda usufruire delle riduzioni degli oneri di urbanizzazione primaria e secondaria come previsto dalla Delibera di Giunta Comunale n. 187 del </w:t>
      </w:r>
      <w:smartTag w:uri="urn:schemas-microsoft-com:office:smarttags" w:element="date">
        <w:smartTagPr>
          <w:attr w:name="Year" w:val="2009"/>
          <w:attr w:name="Day" w:val="21"/>
          <w:attr w:name="Month" w:val="12"/>
          <w:attr w:name="ls" w:val="trans"/>
        </w:smartTagPr>
        <w:r>
          <w:rPr>
            <w:sz w:val="24"/>
            <w:szCs w:val="24"/>
          </w:rPr>
          <w:t>21.12.2009</w:t>
        </w:r>
      </w:smartTag>
      <w:r>
        <w:rPr>
          <w:sz w:val="24"/>
          <w:szCs w:val="24"/>
        </w:rPr>
        <w:t xml:space="preserve"> avente ad oggetto </w:t>
      </w:r>
      <w:r>
        <w:rPr>
          <w:i/>
          <w:sz w:val="24"/>
          <w:szCs w:val="24"/>
        </w:rPr>
        <w:t>D</w:t>
      </w:r>
      <w:r w:rsidRPr="00FE16F9">
        <w:rPr>
          <w:i/>
          <w:sz w:val="24"/>
          <w:szCs w:val="24"/>
        </w:rPr>
        <w:t xml:space="preserve">eterminazioni in ordine al contributo di costruzione dovuto ai sensi dell’art. 16 del </w:t>
      </w:r>
      <w:r>
        <w:rPr>
          <w:i/>
          <w:sz w:val="24"/>
          <w:szCs w:val="24"/>
        </w:rPr>
        <w:t>DPR</w:t>
      </w:r>
      <w:r w:rsidRPr="00FE16F9">
        <w:rPr>
          <w:i/>
          <w:sz w:val="24"/>
          <w:szCs w:val="24"/>
        </w:rPr>
        <w:t xml:space="preserve"> 380/2001 e </w:t>
      </w:r>
      <w:proofErr w:type="spellStart"/>
      <w:r w:rsidRPr="00FE16F9">
        <w:rPr>
          <w:i/>
          <w:sz w:val="24"/>
          <w:szCs w:val="24"/>
        </w:rPr>
        <w:t>s.m.i</w:t>
      </w:r>
      <w:proofErr w:type="spellEnd"/>
      <w:r>
        <w:rPr>
          <w:sz w:val="24"/>
          <w:szCs w:val="24"/>
        </w:rPr>
        <w:t xml:space="preserve">; si precisa in particolare che tale opzione dovrà essere esercitata in via preventiva al rilascio del Permesso di Costruire e non successivamente, salvo procedure successive in variante ex art 54 della LR 12/2005 e </w:t>
      </w:r>
      <w:proofErr w:type="spellStart"/>
      <w:r>
        <w:rPr>
          <w:sz w:val="24"/>
          <w:szCs w:val="24"/>
        </w:rPr>
        <w:t>s.m.i.</w:t>
      </w:r>
      <w:proofErr w:type="spellEnd"/>
      <w:r>
        <w:rPr>
          <w:sz w:val="24"/>
          <w:szCs w:val="24"/>
        </w:rPr>
        <w:t>;</w:t>
      </w:r>
    </w:p>
    <w:p w14:paraId="1D8CF113" w14:textId="77777777" w:rsidR="00AA3AE0" w:rsidRDefault="00AA3AE0" w:rsidP="00AA3AE0">
      <w:pPr>
        <w:numPr>
          <w:ilvl w:val="0"/>
          <w:numId w:val="40"/>
        </w:numPr>
        <w:tabs>
          <w:tab w:val="clear" w:pos="720"/>
          <w:tab w:val="num" w:pos="1276"/>
        </w:tabs>
        <w:overflowPunct w:val="0"/>
        <w:autoSpaceDE w:val="0"/>
        <w:autoSpaceDN w:val="0"/>
        <w:adjustRightInd w:val="0"/>
        <w:ind w:left="1276"/>
        <w:jc w:val="both"/>
        <w:textAlignment w:val="baseline"/>
        <w:rPr>
          <w:sz w:val="24"/>
          <w:szCs w:val="24"/>
        </w:rPr>
      </w:pPr>
      <w:r w:rsidRPr="00B731B0">
        <w:rPr>
          <w:sz w:val="24"/>
          <w:szCs w:val="24"/>
        </w:rPr>
        <w:t>dichiarazione impianti soggetti alla applicazione del DM 37/08 a firma del professionista, redatta sul modello denominato “DICHIARAZIONE IMPIANTI” in cui siano elencati gli impianti ed i progetti per i quali è obbligatorio il deposito ai sensi dello stesso DM 37/08;</w:t>
      </w:r>
    </w:p>
    <w:p w14:paraId="43092CC9" w14:textId="77777777" w:rsidR="00C4546D" w:rsidRDefault="00C4546D" w:rsidP="00C4546D">
      <w:pPr>
        <w:numPr>
          <w:ilvl w:val="0"/>
          <w:numId w:val="40"/>
        </w:numPr>
        <w:overflowPunct w:val="0"/>
        <w:autoSpaceDE w:val="0"/>
        <w:autoSpaceDN w:val="0"/>
        <w:adjustRightInd w:val="0"/>
        <w:jc w:val="both"/>
        <w:textAlignment w:val="baseline"/>
        <w:rPr>
          <w:sz w:val="24"/>
          <w:szCs w:val="24"/>
        </w:rPr>
      </w:pPr>
      <w:r w:rsidRPr="00BE3110">
        <w:rPr>
          <w:sz w:val="24"/>
          <w:szCs w:val="24"/>
        </w:rPr>
        <w:lastRenderedPageBreak/>
        <w:t>venga depositato</w:t>
      </w:r>
      <w:r>
        <w:rPr>
          <w:b/>
          <w:bCs/>
          <w:sz w:val="24"/>
          <w:szCs w:val="24"/>
        </w:rPr>
        <w:t xml:space="preserve"> </w:t>
      </w:r>
      <w:r>
        <w:rPr>
          <w:sz w:val="24"/>
          <w:szCs w:val="24"/>
        </w:rPr>
        <w:t>p</w:t>
      </w:r>
      <w:r w:rsidRPr="00B731B0">
        <w:rPr>
          <w:sz w:val="24"/>
          <w:szCs w:val="24"/>
        </w:rPr>
        <w:t>ro</w:t>
      </w:r>
      <w:r>
        <w:rPr>
          <w:sz w:val="24"/>
          <w:szCs w:val="24"/>
        </w:rPr>
        <w:t xml:space="preserve">getto di realizzazione dispositivi anticaduta ai sensi del Decreto n.119 del 14.01.2009 – </w:t>
      </w:r>
      <w:r w:rsidRPr="00843042">
        <w:rPr>
          <w:i/>
          <w:iCs/>
          <w:sz w:val="24"/>
          <w:szCs w:val="24"/>
        </w:rPr>
        <w:t>Disposizioni concernenti la prevenzione dei rischi di caduta dall’alto per il contenimento degli eventi infortunistici nel comparto edile</w:t>
      </w:r>
      <w:r>
        <w:rPr>
          <w:sz w:val="24"/>
          <w:szCs w:val="24"/>
        </w:rPr>
        <w:t>;</w:t>
      </w:r>
    </w:p>
    <w:p w14:paraId="5207EE6A" w14:textId="77777777" w:rsidR="00C4546D" w:rsidRPr="00C4546D" w:rsidRDefault="00C4546D" w:rsidP="00C4546D">
      <w:pPr>
        <w:numPr>
          <w:ilvl w:val="0"/>
          <w:numId w:val="40"/>
        </w:numPr>
        <w:overflowPunct w:val="0"/>
        <w:autoSpaceDE w:val="0"/>
        <w:autoSpaceDN w:val="0"/>
        <w:adjustRightInd w:val="0"/>
        <w:jc w:val="both"/>
        <w:textAlignment w:val="baseline"/>
        <w:rPr>
          <w:sz w:val="24"/>
          <w:szCs w:val="24"/>
        </w:rPr>
      </w:pPr>
      <w:r w:rsidRPr="00C4546D">
        <w:rPr>
          <w:sz w:val="24"/>
          <w:szCs w:val="24"/>
        </w:rPr>
        <w:t>ai fini del soddisfacimento dei fabbisogni energetici dovrà essere prodotta la documentazione di cui agli art.1-2-3 dell’Allegato energetico Comunale, e precisamente:</w:t>
      </w:r>
    </w:p>
    <w:p w14:paraId="155238B8" w14:textId="77777777" w:rsidR="00C4546D" w:rsidRDefault="00C4546D" w:rsidP="00C4546D">
      <w:pPr>
        <w:numPr>
          <w:ilvl w:val="0"/>
          <w:numId w:val="48"/>
        </w:numPr>
        <w:autoSpaceDE w:val="0"/>
        <w:autoSpaceDN w:val="0"/>
        <w:adjustRightInd w:val="0"/>
        <w:jc w:val="both"/>
        <w:rPr>
          <w:sz w:val="24"/>
          <w:szCs w:val="24"/>
        </w:rPr>
      </w:pPr>
      <w:r w:rsidRPr="00061F4F">
        <w:rPr>
          <w:sz w:val="24"/>
          <w:szCs w:val="24"/>
        </w:rPr>
        <w:t>Relazione tecnica, a firma di certificatore energetico abilitato, secondo lo schema della DGR</w:t>
      </w:r>
      <w:r>
        <w:rPr>
          <w:sz w:val="24"/>
          <w:szCs w:val="24"/>
        </w:rPr>
        <w:t xml:space="preserve"> </w:t>
      </w:r>
      <w:r w:rsidRPr="00061F4F">
        <w:rPr>
          <w:sz w:val="24"/>
          <w:szCs w:val="24"/>
        </w:rPr>
        <w:t>8745/2008</w:t>
      </w:r>
      <w:r>
        <w:rPr>
          <w:sz w:val="24"/>
          <w:szCs w:val="24"/>
        </w:rPr>
        <w:t xml:space="preserve"> del 22.12.2008</w:t>
      </w:r>
      <w:r w:rsidRPr="00061F4F">
        <w:rPr>
          <w:sz w:val="24"/>
          <w:szCs w:val="24"/>
        </w:rPr>
        <w:t>,</w:t>
      </w:r>
      <w:r w:rsidRPr="00DF6368">
        <w:rPr>
          <w:sz w:val="24"/>
          <w:szCs w:val="24"/>
        </w:rPr>
        <w:t xml:space="preserve"> </w:t>
      </w:r>
      <w:r w:rsidRPr="003B3AA9">
        <w:rPr>
          <w:sz w:val="24"/>
          <w:szCs w:val="24"/>
        </w:rPr>
        <w:t>al punto 12.1</w:t>
      </w:r>
      <w:r>
        <w:rPr>
          <w:sz w:val="24"/>
          <w:szCs w:val="24"/>
        </w:rPr>
        <w:t xml:space="preserve">, </w:t>
      </w:r>
      <w:r w:rsidRPr="00061F4F">
        <w:rPr>
          <w:sz w:val="24"/>
          <w:szCs w:val="24"/>
        </w:rPr>
        <w:t xml:space="preserve">da cui si desume la classe energetica di progetto, da presentare inderogabilmente prima dell’acquisizione di efficacia </w:t>
      </w:r>
      <w:r>
        <w:rPr>
          <w:sz w:val="24"/>
          <w:szCs w:val="24"/>
        </w:rPr>
        <w:t>del titolo abilitativo edilizio;</w:t>
      </w:r>
    </w:p>
    <w:p w14:paraId="0E56A704" w14:textId="77777777" w:rsidR="00C4546D" w:rsidRDefault="00C4546D" w:rsidP="00C4546D">
      <w:pPr>
        <w:numPr>
          <w:ilvl w:val="0"/>
          <w:numId w:val="48"/>
        </w:numPr>
        <w:autoSpaceDE w:val="0"/>
        <w:autoSpaceDN w:val="0"/>
        <w:adjustRightInd w:val="0"/>
        <w:jc w:val="both"/>
        <w:rPr>
          <w:sz w:val="24"/>
          <w:szCs w:val="24"/>
        </w:rPr>
      </w:pPr>
      <w:r w:rsidRPr="00061F4F">
        <w:rPr>
          <w:sz w:val="24"/>
          <w:szCs w:val="24"/>
        </w:rPr>
        <w:t>Dichiarazione sottoscritta dal richiedente, dal progettista e dal direttore lavori di impegno a</w:t>
      </w:r>
      <w:r>
        <w:rPr>
          <w:sz w:val="24"/>
          <w:szCs w:val="24"/>
        </w:rPr>
        <w:t xml:space="preserve"> </w:t>
      </w:r>
      <w:r w:rsidRPr="00061F4F">
        <w:rPr>
          <w:sz w:val="24"/>
          <w:szCs w:val="24"/>
        </w:rPr>
        <w:t xml:space="preserve">realizzare le opere in conformità alla relazione tecnica di cui al </w:t>
      </w:r>
      <w:r>
        <w:rPr>
          <w:sz w:val="24"/>
          <w:szCs w:val="24"/>
        </w:rPr>
        <w:t>punto 1;</w:t>
      </w:r>
    </w:p>
    <w:p w14:paraId="2D51F276" w14:textId="77777777" w:rsidR="005A1723" w:rsidRDefault="00C4546D" w:rsidP="00C4546D">
      <w:pPr>
        <w:numPr>
          <w:ilvl w:val="0"/>
          <w:numId w:val="48"/>
        </w:numPr>
        <w:autoSpaceDE w:val="0"/>
        <w:autoSpaceDN w:val="0"/>
        <w:adjustRightInd w:val="0"/>
        <w:jc w:val="both"/>
        <w:rPr>
          <w:sz w:val="24"/>
          <w:szCs w:val="24"/>
        </w:rPr>
      </w:pPr>
      <w:r w:rsidRPr="00061F4F">
        <w:rPr>
          <w:sz w:val="24"/>
          <w:szCs w:val="24"/>
        </w:rPr>
        <w:t>Documentazione di progetto degli impianti di cui agli articoli precedenti, da cui il soddisfacimento delle percentuali di copertura dei fabbisogni energetici da fonti rinnovabili, da</w:t>
      </w:r>
      <w:r>
        <w:rPr>
          <w:sz w:val="24"/>
          <w:szCs w:val="24"/>
        </w:rPr>
        <w:t xml:space="preserve"> </w:t>
      </w:r>
      <w:r w:rsidRPr="00061F4F">
        <w:rPr>
          <w:sz w:val="24"/>
          <w:szCs w:val="24"/>
        </w:rPr>
        <w:t>presentare inderogabilmente prima dell’acquisizione di efficacia del titolo abilitativo edilizio</w:t>
      </w:r>
      <w:r>
        <w:rPr>
          <w:sz w:val="24"/>
          <w:szCs w:val="24"/>
        </w:rPr>
        <w:t>;</w:t>
      </w:r>
    </w:p>
    <w:p w14:paraId="3BCF6093" w14:textId="77777777" w:rsidR="00C4546D" w:rsidRDefault="00C4546D" w:rsidP="005A1723">
      <w:pPr>
        <w:numPr>
          <w:ilvl w:val="0"/>
          <w:numId w:val="40"/>
        </w:numPr>
        <w:overflowPunct w:val="0"/>
        <w:autoSpaceDE w:val="0"/>
        <w:autoSpaceDN w:val="0"/>
        <w:adjustRightInd w:val="0"/>
        <w:jc w:val="both"/>
        <w:textAlignment w:val="baseline"/>
        <w:rPr>
          <w:sz w:val="24"/>
          <w:szCs w:val="24"/>
        </w:rPr>
      </w:pPr>
      <w:bookmarkStart w:id="0" w:name="_Hlk63764380"/>
      <w:r w:rsidRPr="00DF6368">
        <w:rPr>
          <w:sz w:val="24"/>
          <w:szCs w:val="24"/>
        </w:rPr>
        <w:t>in riferimento agli indirizzi operativi forniti da ATS Insubria</w:t>
      </w:r>
      <w:r>
        <w:rPr>
          <w:sz w:val="24"/>
          <w:szCs w:val="24"/>
        </w:rPr>
        <w:t xml:space="preserve"> </w:t>
      </w:r>
      <w:r w:rsidRPr="00DF6368">
        <w:rPr>
          <w:sz w:val="24"/>
          <w:szCs w:val="24"/>
        </w:rPr>
        <w:t>-</w:t>
      </w:r>
      <w:r>
        <w:rPr>
          <w:sz w:val="24"/>
          <w:szCs w:val="24"/>
        </w:rPr>
        <w:t xml:space="preserve"> </w:t>
      </w:r>
      <w:r w:rsidRPr="00DF6368">
        <w:rPr>
          <w:sz w:val="24"/>
          <w:szCs w:val="24"/>
        </w:rPr>
        <w:t>Direzione Generale ed in riferimento alle soluzioni progettuali dichiarate, si richiede specifica relazione tecnica relativa ai criteri “prestazionali” adottati (autocertificata) ai fini di documentare la sostenibilità dell’intervento sotto il profilo igienico-sanitario</w:t>
      </w:r>
      <w:bookmarkEnd w:id="0"/>
      <w:r w:rsidRPr="00DF6368">
        <w:rPr>
          <w:sz w:val="24"/>
          <w:szCs w:val="24"/>
        </w:rPr>
        <w:t>;</w:t>
      </w:r>
    </w:p>
    <w:p w14:paraId="1DB8BABA" w14:textId="77777777" w:rsidR="00C4546D" w:rsidRPr="00DF6368" w:rsidRDefault="005A1723" w:rsidP="005A1723">
      <w:pPr>
        <w:numPr>
          <w:ilvl w:val="0"/>
          <w:numId w:val="40"/>
        </w:numPr>
        <w:overflowPunct w:val="0"/>
        <w:autoSpaceDE w:val="0"/>
        <w:autoSpaceDN w:val="0"/>
        <w:adjustRightInd w:val="0"/>
        <w:jc w:val="both"/>
        <w:textAlignment w:val="baseline"/>
        <w:rPr>
          <w:sz w:val="24"/>
          <w:szCs w:val="24"/>
        </w:rPr>
      </w:pPr>
      <w:r w:rsidRPr="00B731B0">
        <w:rPr>
          <w:sz w:val="24"/>
          <w:szCs w:val="24"/>
        </w:rPr>
        <w:t xml:space="preserve">parere in originale della ASL competente per territorio (nei casi non autocertificabili) oppure l’autocertificazione del rispetto della normativa igienico-edilizia ai sensi dell'art. 20 del </w:t>
      </w:r>
      <w:r>
        <w:rPr>
          <w:sz w:val="24"/>
          <w:szCs w:val="24"/>
        </w:rPr>
        <w:t xml:space="preserve">DPR 380/2001 </w:t>
      </w:r>
      <w:r w:rsidRPr="00B731B0">
        <w:rPr>
          <w:sz w:val="24"/>
          <w:szCs w:val="24"/>
        </w:rPr>
        <w:t>che può essere prodotta per tutti i casi indicati dalla circolare ASL del 20.11.2006</w:t>
      </w:r>
      <w:r>
        <w:rPr>
          <w:sz w:val="24"/>
          <w:szCs w:val="24"/>
        </w:rPr>
        <w:t>;</w:t>
      </w:r>
    </w:p>
    <w:p w14:paraId="52E02472" w14:textId="77777777" w:rsidR="00C4546D" w:rsidRDefault="00C4546D" w:rsidP="005A1723">
      <w:pPr>
        <w:numPr>
          <w:ilvl w:val="0"/>
          <w:numId w:val="40"/>
        </w:numPr>
        <w:overflowPunct w:val="0"/>
        <w:autoSpaceDE w:val="0"/>
        <w:autoSpaceDN w:val="0"/>
        <w:adjustRightInd w:val="0"/>
        <w:jc w:val="both"/>
        <w:textAlignment w:val="baseline"/>
        <w:rPr>
          <w:sz w:val="24"/>
          <w:szCs w:val="24"/>
        </w:rPr>
      </w:pPr>
      <w:r>
        <w:rPr>
          <w:sz w:val="24"/>
          <w:szCs w:val="24"/>
        </w:rPr>
        <w:t xml:space="preserve">Ricevuta della compilazione su piattaforma telematica del </w:t>
      </w:r>
      <w:r w:rsidRPr="00B731B0">
        <w:rPr>
          <w:sz w:val="24"/>
          <w:szCs w:val="24"/>
        </w:rPr>
        <w:t>modello ISTAT, in tutti i casi di ampliamento e/o di nuova costruzione;</w:t>
      </w:r>
    </w:p>
    <w:p w14:paraId="7BE31010" w14:textId="77777777" w:rsidR="00AA3AE0" w:rsidRDefault="00AA3AE0" w:rsidP="005A1723">
      <w:pPr>
        <w:numPr>
          <w:ilvl w:val="0"/>
          <w:numId w:val="40"/>
        </w:numPr>
        <w:overflowPunct w:val="0"/>
        <w:autoSpaceDE w:val="0"/>
        <w:autoSpaceDN w:val="0"/>
        <w:adjustRightInd w:val="0"/>
        <w:jc w:val="both"/>
        <w:textAlignment w:val="baseline"/>
        <w:rPr>
          <w:sz w:val="24"/>
          <w:szCs w:val="24"/>
        </w:rPr>
      </w:pPr>
      <w:r w:rsidRPr="005A1723">
        <w:rPr>
          <w:sz w:val="24"/>
          <w:szCs w:val="24"/>
        </w:rPr>
        <w:t>prova dell’avvenuta presentazione (deposito) del progetto al Comando VV.FF. ove necessario;</w:t>
      </w:r>
    </w:p>
    <w:p w14:paraId="50EC302B" w14:textId="77777777" w:rsidR="00AA3AE0" w:rsidRDefault="00AA3AE0" w:rsidP="005A1723">
      <w:pPr>
        <w:numPr>
          <w:ilvl w:val="0"/>
          <w:numId w:val="40"/>
        </w:numPr>
        <w:overflowPunct w:val="0"/>
        <w:autoSpaceDE w:val="0"/>
        <w:autoSpaceDN w:val="0"/>
        <w:adjustRightInd w:val="0"/>
        <w:jc w:val="both"/>
        <w:textAlignment w:val="baseline"/>
        <w:rPr>
          <w:sz w:val="24"/>
          <w:szCs w:val="24"/>
        </w:rPr>
      </w:pPr>
      <w:r w:rsidRPr="005A1723">
        <w:rPr>
          <w:sz w:val="24"/>
          <w:szCs w:val="24"/>
        </w:rPr>
        <w:t>eventuali Atti di vincolo privati a favore dell’ente pubblico ove necessari;</w:t>
      </w:r>
    </w:p>
    <w:p w14:paraId="1000D34A" w14:textId="77777777" w:rsidR="00AA3AE0" w:rsidRDefault="00AA3AE0" w:rsidP="005A1723">
      <w:pPr>
        <w:numPr>
          <w:ilvl w:val="0"/>
          <w:numId w:val="40"/>
        </w:numPr>
        <w:overflowPunct w:val="0"/>
        <w:autoSpaceDE w:val="0"/>
        <w:autoSpaceDN w:val="0"/>
        <w:adjustRightInd w:val="0"/>
        <w:jc w:val="both"/>
        <w:textAlignment w:val="baseline"/>
        <w:rPr>
          <w:sz w:val="24"/>
          <w:szCs w:val="24"/>
        </w:rPr>
      </w:pPr>
      <w:r w:rsidRPr="005A1723">
        <w:rPr>
          <w:sz w:val="24"/>
          <w:szCs w:val="24"/>
        </w:rPr>
        <w:t>documentazione di previsione di impatto acustico ai sensi dell'art. 8 comma 4 della L. 447/95, nel caso di presentazione di pratica relativa ad impianti ed infrastrutture adibiti ad attività produttive, sportive e ricreative e a postazioni di servizi commerciali e polifunzionali;</w:t>
      </w:r>
    </w:p>
    <w:p w14:paraId="0AB6866B" w14:textId="77777777" w:rsidR="00B21C5C" w:rsidRDefault="00B21C5C" w:rsidP="005A1723">
      <w:pPr>
        <w:numPr>
          <w:ilvl w:val="0"/>
          <w:numId w:val="40"/>
        </w:numPr>
        <w:overflowPunct w:val="0"/>
        <w:autoSpaceDE w:val="0"/>
        <w:autoSpaceDN w:val="0"/>
        <w:adjustRightInd w:val="0"/>
        <w:jc w:val="both"/>
        <w:textAlignment w:val="baseline"/>
        <w:rPr>
          <w:sz w:val="24"/>
          <w:szCs w:val="24"/>
        </w:rPr>
      </w:pPr>
      <w:r w:rsidRPr="005A1723">
        <w:rPr>
          <w:sz w:val="24"/>
          <w:szCs w:val="24"/>
        </w:rPr>
        <w:t xml:space="preserve">valutazione previsionale del clima acustico ai sensi dell'art. 8 comma 3 della L. 447/95, nel caso di insediamenti </w:t>
      </w:r>
      <w:r w:rsidR="006B437F" w:rsidRPr="005A1723">
        <w:rPr>
          <w:sz w:val="24"/>
          <w:szCs w:val="24"/>
        </w:rPr>
        <w:t>residenziali prossimi alle opere di cui al comma 2</w:t>
      </w:r>
      <w:r w:rsidR="00F6632F" w:rsidRPr="005A1723">
        <w:rPr>
          <w:sz w:val="24"/>
          <w:szCs w:val="24"/>
        </w:rPr>
        <w:t>;</w:t>
      </w:r>
    </w:p>
    <w:p w14:paraId="174F63C2" w14:textId="77777777" w:rsidR="005015D6" w:rsidRPr="005A1723" w:rsidRDefault="005015D6" w:rsidP="005A1723">
      <w:pPr>
        <w:numPr>
          <w:ilvl w:val="0"/>
          <w:numId w:val="40"/>
        </w:numPr>
        <w:overflowPunct w:val="0"/>
        <w:autoSpaceDE w:val="0"/>
        <w:autoSpaceDN w:val="0"/>
        <w:adjustRightInd w:val="0"/>
        <w:jc w:val="both"/>
        <w:textAlignment w:val="baseline"/>
        <w:rPr>
          <w:sz w:val="24"/>
          <w:szCs w:val="24"/>
        </w:rPr>
      </w:pPr>
      <w:r w:rsidRPr="005A1723">
        <w:rPr>
          <w:sz w:val="24"/>
          <w:szCs w:val="24"/>
        </w:rPr>
        <w:t xml:space="preserve">valutazione previsionale del clima acustico ai sensi dell'art. 8 comma 3 della L. 447/95, nel caso di insediamenti residenziali prossimi alle opere di cui al comma 2 (ai sensi dell’art.17 delle </w:t>
      </w:r>
      <w:proofErr w:type="spellStart"/>
      <w:r w:rsidRPr="005A1723">
        <w:rPr>
          <w:sz w:val="24"/>
          <w:szCs w:val="24"/>
        </w:rPr>
        <w:t>nta</w:t>
      </w:r>
      <w:proofErr w:type="spellEnd"/>
      <w:r w:rsidRPr="005A1723">
        <w:rPr>
          <w:sz w:val="24"/>
          <w:szCs w:val="24"/>
        </w:rPr>
        <w:t xml:space="preserve"> del Piano di classificazione acustica Comunale), nonché valutazione previsionale dei requisiti acustici passivi (ai sensi dell’art.18 del predetto piano)</w:t>
      </w:r>
      <w:r w:rsidR="005A1723">
        <w:rPr>
          <w:sz w:val="24"/>
          <w:szCs w:val="24"/>
        </w:rPr>
        <w:t>;</w:t>
      </w:r>
    </w:p>
    <w:p w14:paraId="5BB2B562" w14:textId="77777777" w:rsidR="00B7566E" w:rsidRDefault="00B7566E" w:rsidP="00B7566E">
      <w:pPr>
        <w:numPr>
          <w:ilvl w:val="0"/>
          <w:numId w:val="40"/>
        </w:numPr>
        <w:overflowPunct w:val="0"/>
        <w:autoSpaceDE w:val="0"/>
        <w:autoSpaceDN w:val="0"/>
        <w:adjustRightInd w:val="0"/>
        <w:jc w:val="both"/>
        <w:textAlignment w:val="baseline"/>
        <w:rPr>
          <w:sz w:val="24"/>
          <w:szCs w:val="24"/>
        </w:rPr>
      </w:pPr>
      <w:r w:rsidRPr="0036374E">
        <w:rPr>
          <w:sz w:val="24"/>
          <w:szCs w:val="24"/>
        </w:rPr>
        <w:t>Invarianza idraulica ai sensi dell’art.58 bis della legge regionale 11 marzo 2005, n.12;</w:t>
      </w:r>
    </w:p>
    <w:p w14:paraId="71E55B5F" w14:textId="77777777" w:rsidR="00AA3AE0" w:rsidRDefault="00AA3AE0" w:rsidP="005A1723">
      <w:pPr>
        <w:numPr>
          <w:ilvl w:val="0"/>
          <w:numId w:val="40"/>
        </w:numPr>
        <w:overflowPunct w:val="0"/>
        <w:autoSpaceDE w:val="0"/>
        <w:autoSpaceDN w:val="0"/>
        <w:adjustRightInd w:val="0"/>
        <w:jc w:val="both"/>
        <w:textAlignment w:val="baseline"/>
        <w:rPr>
          <w:sz w:val="24"/>
          <w:szCs w:val="24"/>
        </w:rPr>
      </w:pPr>
      <w:r w:rsidRPr="005A1723">
        <w:rPr>
          <w:sz w:val="24"/>
          <w:szCs w:val="24"/>
        </w:rPr>
        <w:t>eventuale Valutazione di Impatto Ambientale;</w:t>
      </w:r>
    </w:p>
    <w:p w14:paraId="06EF4580" w14:textId="77777777" w:rsidR="007F0B4C" w:rsidRDefault="007F0B4C" w:rsidP="005A1723">
      <w:pPr>
        <w:numPr>
          <w:ilvl w:val="0"/>
          <w:numId w:val="40"/>
        </w:numPr>
        <w:overflowPunct w:val="0"/>
        <w:autoSpaceDE w:val="0"/>
        <w:autoSpaceDN w:val="0"/>
        <w:adjustRightInd w:val="0"/>
        <w:jc w:val="both"/>
        <w:textAlignment w:val="baseline"/>
        <w:rPr>
          <w:sz w:val="24"/>
          <w:szCs w:val="24"/>
        </w:rPr>
      </w:pPr>
      <w:r w:rsidRPr="005A1723">
        <w:rPr>
          <w:sz w:val="24"/>
          <w:szCs w:val="24"/>
        </w:rPr>
        <w:t>relazione geologica</w:t>
      </w:r>
      <w:r w:rsidR="005A1723">
        <w:rPr>
          <w:sz w:val="24"/>
          <w:szCs w:val="24"/>
        </w:rPr>
        <w:t>/geotecnica</w:t>
      </w:r>
      <w:r w:rsidRPr="005A1723">
        <w:rPr>
          <w:sz w:val="24"/>
          <w:szCs w:val="24"/>
        </w:rPr>
        <w:t>;</w:t>
      </w:r>
    </w:p>
    <w:p w14:paraId="2449E7E3" w14:textId="77777777" w:rsidR="00AA3AE0" w:rsidRPr="005A1723" w:rsidRDefault="00AA3AE0" w:rsidP="005A1723">
      <w:pPr>
        <w:numPr>
          <w:ilvl w:val="0"/>
          <w:numId w:val="40"/>
        </w:numPr>
        <w:overflowPunct w:val="0"/>
        <w:autoSpaceDE w:val="0"/>
        <w:autoSpaceDN w:val="0"/>
        <w:adjustRightInd w:val="0"/>
        <w:jc w:val="both"/>
        <w:textAlignment w:val="baseline"/>
        <w:rPr>
          <w:sz w:val="24"/>
          <w:szCs w:val="24"/>
        </w:rPr>
      </w:pPr>
      <w:r w:rsidRPr="005A1723">
        <w:rPr>
          <w:sz w:val="24"/>
          <w:szCs w:val="24"/>
        </w:rPr>
        <w:t xml:space="preserve">in caso di richiesta di scomputo totale o parziale degli oneri dovrà essere allegato all'atto della presentazione il progetto delle opere di urbanizzazione che si intendono scomputare con il relativo computo metrico estimativo già approvati dal competente Settore LL.PP </w:t>
      </w:r>
      <w:r w:rsidRPr="005A1723">
        <w:rPr>
          <w:b/>
          <w:sz w:val="24"/>
          <w:szCs w:val="24"/>
          <w:u w:val="single"/>
        </w:rPr>
        <w:t>OPPURE</w:t>
      </w:r>
    </w:p>
    <w:p w14:paraId="4251C5A2" w14:textId="77777777" w:rsidR="00AA3AE0" w:rsidRPr="00B731B0" w:rsidRDefault="00AA3AE0" w:rsidP="00AA3AE0">
      <w:pPr>
        <w:overflowPunct w:val="0"/>
        <w:autoSpaceDE w:val="0"/>
        <w:autoSpaceDN w:val="0"/>
        <w:adjustRightInd w:val="0"/>
        <w:ind w:left="1276"/>
        <w:jc w:val="both"/>
        <w:textAlignment w:val="baseline"/>
        <w:rPr>
          <w:sz w:val="24"/>
          <w:szCs w:val="24"/>
        </w:rPr>
      </w:pPr>
      <w:r w:rsidRPr="00B731B0">
        <w:rPr>
          <w:sz w:val="24"/>
          <w:szCs w:val="24"/>
        </w:rPr>
        <w:lastRenderedPageBreak/>
        <w:t>tenuto conto che il presente provvedimento prevede la realizzazione di opere di urbanizzazione primaria a scomputo del corrispondente contributo, così come previsto dall’art. 45 della LR 12/2005, si precisa che per le stesse dovrà essere richiesto specifico titolo abilitativo edilizio corredato della seguente documentazione:</w:t>
      </w:r>
    </w:p>
    <w:p w14:paraId="5617AD58" w14:textId="77777777" w:rsidR="00AA3AE0" w:rsidRPr="00B731B0" w:rsidRDefault="00AA3AE0" w:rsidP="00AA3AE0">
      <w:pPr>
        <w:numPr>
          <w:ilvl w:val="0"/>
          <w:numId w:val="16"/>
        </w:numPr>
        <w:tabs>
          <w:tab w:val="clear" w:pos="1080"/>
          <w:tab w:val="num" w:pos="1701"/>
        </w:tabs>
        <w:overflowPunct w:val="0"/>
        <w:autoSpaceDE w:val="0"/>
        <w:autoSpaceDN w:val="0"/>
        <w:adjustRightInd w:val="0"/>
        <w:ind w:left="1701"/>
        <w:jc w:val="both"/>
        <w:textAlignment w:val="baseline"/>
        <w:rPr>
          <w:sz w:val="24"/>
          <w:szCs w:val="24"/>
        </w:rPr>
      </w:pPr>
      <w:r w:rsidRPr="00B731B0">
        <w:rPr>
          <w:sz w:val="24"/>
          <w:szCs w:val="24"/>
        </w:rPr>
        <w:t xml:space="preserve">documentazione minima prevista dal DPR </w:t>
      </w:r>
      <w:smartTag w:uri="urn:schemas-microsoft-com:office:smarttags" w:element="date">
        <w:smartTagPr>
          <w:attr w:name="Year" w:val="1999"/>
          <w:attr w:name="Day" w:val="21"/>
          <w:attr w:name="Month" w:val="12"/>
          <w:attr w:name="ls" w:val="trans"/>
        </w:smartTagPr>
        <w:r w:rsidRPr="00B731B0">
          <w:rPr>
            <w:sz w:val="24"/>
            <w:szCs w:val="24"/>
          </w:rPr>
          <w:t>21 dicembre 1999</w:t>
        </w:r>
      </w:smartTag>
      <w:r w:rsidRPr="00B731B0">
        <w:rPr>
          <w:sz w:val="24"/>
          <w:szCs w:val="24"/>
        </w:rPr>
        <w:t>, n. 554 per quanto attiene alla progettazione definita/esecutiva ed in particolare:</w:t>
      </w:r>
    </w:p>
    <w:p w14:paraId="6561EC79" w14:textId="77777777" w:rsidR="00AA3AE0" w:rsidRPr="00B731B0" w:rsidRDefault="00AA3AE0" w:rsidP="00AA3AE0">
      <w:pPr>
        <w:numPr>
          <w:ilvl w:val="0"/>
          <w:numId w:val="18"/>
        </w:numPr>
        <w:tabs>
          <w:tab w:val="clear" w:pos="1080"/>
          <w:tab w:val="num" w:pos="1985"/>
        </w:tabs>
        <w:overflowPunct w:val="0"/>
        <w:autoSpaceDE w:val="0"/>
        <w:autoSpaceDN w:val="0"/>
        <w:adjustRightInd w:val="0"/>
        <w:ind w:left="1985" w:hanging="284"/>
        <w:jc w:val="both"/>
        <w:textAlignment w:val="baseline"/>
        <w:rPr>
          <w:sz w:val="24"/>
          <w:szCs w:val="24"/>
        </w:rPr>
      </w:pPr>
      <w:r w:rsidRPr="00B731B0">
        <w:rPr>
          <w:sz w:val="24"/>
          <w:szCs w:val="24"/>
        </w:rPr>
        <w:t xml:space="preserve">relazione descrittiva; </w:t>
      </w:r>
    </w:p>
    <w:p w14:paraId="78B9C02F" w14:textId="77777777" w:rsidR="00AA3AE0" w:rsidRPr="00B731B0" w:rsidRDefault="00AA3AE0" w:rsidP="00AA3AE0">
      <w:pPr>
        <w:numPr>
          <w:ilvl w:val="0"/>
          <w:numId w:val="18"/>
        </w:numPr>
        <w:tabs>
          <w:tab w:val="clear" w:pos="1080"/>
          <w:tab w:val="num" w:pos="1985"/>
        </w:tabs>
        <w:overflowPunct w:val="0"/>
        <w:autoSpaceDE w:val="0"/>
        <w:autoSpaceDN w:val="0"/>
        <w:adjustRightInd w:val="0"/>
        <w:ind w:left="1985" w:hanging="284"/>
        <w:jc w:val="both"/>
        <w:textAlignment w:val="baseline"/>
        <w:rPr>
          <w:sz w:val="24"/>
          <w:szCs w:val="24"/>
        </w:rPr>
      </w:pPr>
      <w:r w:rsidRPr="00B731B0">
        <w:rPr>
          <w:sz w:val="24"/>
          <w:szCs w:val="24"/>
        </w:rPr>
        <w:t xml:space="preserve">relazioni geologica, geotecnica, idrologica, idraulica, sismica, qualora dovuta; </w:t>
      </w:r>
    </w:p>
    <w:p w14:paraId="090ED04D" w14:textId="77777777" w:rsidR="00AA3AE0" w:rsidRPr="00B731B0" w:rsidRDefault="00AA3AE0" w:rsidP="00AA3AE0">
      <w:pPr>
        <w:numPr>
          <w:ilvl w:val="0"/>
          <w:numId w:val="18"/>
        </w:numPr>
        <w:tabs>
          <w:tab w:val="clear" w:pos="1080"/>
          <w:tab w:val="num" w:pos="1985"/>
        </w:tabs>
        <w:overflowPunct w:val="0"/>
        <w:autoSpaceDE w:val="0"/>
        <w:autoSpaceDN w:val="0"/>
        <w:adjustRightInd w:val="0"/>
        <w:ind w:left="1985" w:hanging="284"/>
        <w:jc w:val="both"/>
        <w:textAlignment w:val="baseline"/>
        <w:rPr>
          <w:sz w:val="24"/>
          <w:szCs w:val="24"/>
        </w:rPr>
      </w:pPr>
      <w:r w:rsidRPr="00B731B0">
        <w:rPr>
          <w:sz w:val="24"/>
          <w:szCs w:val="24"/>
        </w:rPr>
        <w:t>relazioni tecniche specialistiche in funzione dell’intervento proposto (es</w:t>
      </w:r>
      <w:r>
        <w:rPr>
          <w:sz w:val="24"/>
          <w:szCs w:val="24"/>
        </w:rPr>
        <w:t>.</w:t>
      </w:r>
      <w:r w:rsidRPr="00B731B0">
        <w:rPr>
          <w:sz w:val="24"/>
          <w:szCs w:val="24"/>
        </w:rPr>
        <w:t xml:space="preserve"> nel caso di fognature relazione sul dimensionamento del tubo in funzione degli abitanti equivalenti, nel caso di pubblica illuminazione calcolo illuminotecnico, ecc); </w:t>
      </w:r>
    </w:p>
    <w:p w14:paraId="1859CBF4" w14:textId="77777777" w:rsidR="00AA3AE0" w:rsidRPr="00B731B0" w:rsidRDefault="00AA3AE0" w:rsidP="00AA3AE0">
      <w:pPr>
        <w:numPr>
          <w:ilvl w:val="0"/>
          <w:numId w:val="18"/>
        </w:numPr>
        <w:tabs>
          <w:tab w:val="clear" w:pos="1080"/>
          <w:tab w:val="num" w:pos="1985"/>
        </w:tabs>
        <w:overflowPunct w:val="0"/>
        <w:autoSpaceDE w:val="0"/>
        <w:autoSpaceDN w:val="0"/>
        <w:adjustRightInd w:val="0"/>
        <w:ind w:left="1985" w:hanging="284"/>
        <w:jc w:val="both"/>
        <w:textAlignment w:val="baseline"/>
        <w:rPr>
          <w:sz w:val="24"/>
          <w:szCs w:val="24"/>
        </w:rPr>
      </w:pPr>
      <w:r w:rsidRPr="00B731B0">
        <w:rPr>
          <w:sz w:val="24"/>
          <w:szCs w:val="24"/>
        </w:rPr>
        <w:t xml:space="preserve">rilievi </w:t>
      </w:r>
      <w:proofErr w:type="spellStart"/>
      <w:r w:rsidRPr="00B731B0">
        <w:rPr>
          <w:sz w:val="24"/>
          <w:szCs w:val="24"/>
        </w:rPr>
        <w:t>planoaltimetrici</w:t>
      </w:r>
      <w:proofErr w:type="spellEnd"/>
      <w:r w:rsidRPr="00B731B0">
        <w:rPr>
          <w:sz w:val="24"/>
          <w:szCs w:val="24"/>
        </w:rPr>
        <w:t xml:space="preserve"> e studio di inserimento urbanistico; </w:t>
      </w:r>
    </w:p>
    <w:p w14:paraId="47F20909" w14:textId="77777777" w:rsidR="00AA3AE0" w:rsidRPr="00B731B0" w:rsidRDefault="00AA3AE0" w:rsidP="00AA3AE0">
      <w:pPr>
        <w:numPr>
          <w:ilvl w:val="0"/>
          <w:numId w:val="18"/>
        </w:numPr>
        <w:tabs>
          <w:tab w:val="clear" w:pos="1080"/>
          <w:tab w:val="num" w:pos="1985"/>
        </w:tabs>
        <w:overflowPunct w:val="0"/>
        <w:autoSpaceDE w:val="0"/>
        <w:autoSpaceDN w:val="0"/>
        <w:adjustRightInd w:val="0"/>
        <w:ind w:left="1985" w:hanging="284"/>
        <w:jc w:val="both"/>
        <w:textAlignment w:val="baseline"/>
        <w:rPr>
          <w:sz w:val="24"/>
          <w:szCs w:val="24"/>
        </w:rPr>
      </w:pPr>
      <w:r w:rsidRPr="00B731B0">
        <w:rPr>
          <w:sz w:val="24"/>
          <w:szCs w:val="24"/>
        </w:rPr>
        <w:t xml:space="preserve">elaborati grafici; </w:t>
      </w:r>
    </w:p>
    <w:p w14:paraId="2B517D5B" w14:textId="77777777" w:rsidR="00AA3AE0" w:rsidRPr="00B731B0" w:rsidRDefault="00AA3AE0" w:rsidP="00AA3AE0">
      <w:pPr>
        <w:numPr>
          <w:ilvl w:val="0"/>
          <w:numId w:val="18"/>
        </w:numPr>
        <w:tabs>
          <w:tab w:val="clear" w:pos="1080"/>
          <w:tab w:val="num" w:pos="1985"/>
        </w:tabs>
        <w:overflowPunct w:val="0"/>
        <w:autoSpaceDE w:val="0"/>
        <w:autoSpaceDN w:val="0"/>
        <w:adjustRightInd w:val="0"/>
        <w:ind w:left="1985" w:hanging="284"/>
        <w:jc w:val="both"/>
        <w:textAlignment w:val="baseline"/>
        <w:rPr>
          <w:sz w:val="24"/>
          <w:szCs w:val="24"/>
        </w:rPr>
      </w:pPr>
      <w:r w:rsidRPr="00B731B0">
        <w:rPr>
          <w:sz w:val="24"/>
          <w:szCs w:val="24"/>
        </w:rPr>
        <w:t xml:space="preserve">computo metrico estimativo; in particolare si precisa che le suddette opere sono assoggettate alle procedure ex art. 122 – comma 8 del </w:t>
      </w:r>
      <w:proofErr w:type="spellStart"/>
      <w:r w:rsidRPr="00B731B0">
        <w:rPr>
          <w:sz w:val="24"/>
          <w:szCs w:val="24"/>
        </w:rPr>
        <w:t>D.Lgs</w:t>
      </w:r>
      <w:proofErr w:type="spellEnd"/>
      <w:r w:rsidRPr="00B731B0">
        <w:rPr>
          <w:sz w:val="24"/>
          <w:szCs w:val="24"/>
        </w:rPr>
        <w:t xml:space="preserve"> 163/2006; pertanto l’importo dei lavori dovrà essere riferito all’ultimo prezziario delle opere pubbliche della Regione Lombardia e riportare l’indicazione del ribasso nonché, separatamente, dei costi tecnici e della sicurezza;</w:t>
      </w:r>
    </w:p>
    <w:p w14:paraId="7042D2CA" w14:textId="77777777" w:rsidR="00AA3AE0" w:rsidRPr="00B731B0" w:rsidRDefault="00AA3AE0" w:rsidP="00AA3AE0">
      <w:pPr>
        <w:numPr>
          <w:ilvl w:val="1"/>
          <w:numId w:val="18"/>
        </w:numPr>
        <w:tabs>
          <w:tab w:val="clear" w:pos="1440"/>
          <w:tab w:val="num" w:pos="1701"/>
        </w:tabs>
        <w:overflowPunct w:val="0"/>
        <w:autoSpaceDE w:val="0"/>
        <w:autoSpaceDN w:val="0"/>
        <w:adjustRightInd w:val="0"/>
        <w:ind w:left="1701"/>
        <w:jc w:val="both"/>
        <w:textAlignment w:val="baseline"/>
        <w:rPr>
          <w:sz w:val="24"/>
          <w:szCs w:val="24"/>
        </w:rPr>
      </w:pPr>
      <w:r w:rsidRPr="00B731B0">
        <w:rPr>
          <w:sz w:val="24"/>
          <w:szCs w:val="24"/>
        </w:rPr>
        <w:t>atto d’obbligo unilaterale debitamente registrato e trascritto afferente le obbligazioni concernenti la richiesta di permesso di costruire per le opere di urbanizzazione primaria da realizzarsi;</w:t>
      </w:r>
    </w:p>
    <w:p w14:paraId="4E9D7B34" w14:textId="77777777" w:rsidR="00AA3AE0" w:rsidRPr="00B731B0" w:rsidRDefault="00AA3AE0" w:rsidP="00AA3AE0">
      <w:pPr>
        <w:numPr>
          <w:ilvl w:val="1"/>
          <w:numId w:val="18"/>
        </w:numPr>
        <w:tabs>
          <w:tab w:val="clear" w:pos="1440"/>
          <w:tab w:val="num" w:pos="1701"/>
        </w:tabs>
        <w:overflowPunct w:val="0"/>
        <w:autoSpaceDE w:val="0"/>
        <w:autoSpaceDN w:val="0"/>
        <w:adjustRightInd w:val="0"/>
        <w:ind w:left="1701"/>
        <w:jc w:val="both"/>
        <w:textAlignment w:val="baseline"/>
        <w:rPr>
          <w:sz w:val="24"/>
          <w:szCs w:val="24"/>
        </w:rPr>
      </w:pPr>
      <w:r w:rsidRPr="00B731B0">
        <w:rPr>
          <w:sz w:val="24"/>
          <w:szCs w:val="24"/>
        </w:rPr>
        <w:t>polizza fidejussoria a garanzia degli adempimenti della durata minima riferita alla validità del permesso di costruire;</w:t>
      </w:r>
    </w:p>
    <w:p w14:paraId="0A8C626B" w14:textId="77777777" w:rsidR="00AA3AE0" w:rsidRPr="00B731B0" w:rsidRDefault="00AA3AE0" w:rsidP="00AA3AE0">
      <w:pPr>
        <w:overflowPunct w:val="0"/>
        <w:autoSpaceDE w:val="0"/>
        <w:autoSpaceDN w:val="0"/>
        <w:adjustRightInd w:val="0"/>
        <w:ind w:left="1276"/>
        <w:jc w:val="both"/>
        <w:textAlignment w:val="baseline"/>
        <w:rPr>
          <w:sz w:val="24"/>
          <w:szCs w:val="24"/>
        </w:rPr>
      </w:pPr>
      <w:r w:rsidRPr="00B731B0">
        <w:rPr>
          <w:sz w:val="24"/>
          <w:szCs w:val="24"/>
        </w:rPr>
        <w:t>tenuto conto che il presente provvedimento prevede la realizzazione di opere di urbanizzazione secondaria a scomputo del corrispondente contributo, così come previsto dall’art. 45 della LR 12/2005, si precisa che per le stesse dovrà essere richiesto specifico titolo abilitativo edilizio corredato della seguente documentazione:</w:t>
      </w:r>
    </w:p>
    <w:p w14:paraId="46A86542" w14:textId="77777777" w:rsidR="00AA3AE0" w:rsidRPr="00B731B0" w:rsidRDefault="00AA3AE0" w:rsidP="00AA3AE0">
      <w:pPr>
        <w:numPr>
          <w:ilvl w:val="0"/>
          <w:numId w:val="17"/>
        </w:numPr>
        <w:tabs>
          <w:tab w:val="clear" w:pos="1080"/>
          <w:tab w:val="num" w:pos="1701"/>
        </w:tabs>
        <w:overflowPunct w:val="0"/>
        <w:autoSpaceDE w:val="0"/>
        <w:autoSpaceDN w:val="0"/>
        <w:adjustRightInd w:val="0"/>
        <w:ind w:left="1701"/>
        <w:jc w:val="both"/>
        <w:textAlignment w:val="baseline"/>
        <w:rPr>
          <w:sz w:val="24"/>
          <w:szCs w:val="24"/>
        </w:rPr>
      </w:pPr>
      <w:r w:rsidRPr="00B731B0">
        <w:rPr>
          <w:sz w:val="24"/>
          <w:szCs w:val="24"/>
        </w:rPr>
        <w:t xml:space="preserve">documentazione minima prevista dal DPR </w:t>
      </w:r>
      <w:smartTag w:uri="urn:schemas-microsoft-com:office:smarttags" w:element="date">
        <w:smartTagPr>
          <w:attr w:name="Year" w:val="1999"/>
          <w:attr w:name="Day" w:val="21"/>
          <w:attr w:name="Month" w:val="12"/>
          <w:attr w:name="ls" w:val="trans"/>
        </w:smartTagPr>
        <w:r w:rsidRPr="00B731B0">
          <w:rPr>
            <w:sz w:val="24"/>
            <w:szCs w:val="24"/>
          </w:rPr>
          <w:t>21 dicembre 1999</w:t>
        </w:r>
      </w:smartTag>
      <w:r w:rsidRPr="00B731B0">
        <w:rPr>
          <w:sz w:val="24"/>
          <w:szCs w:val="24"/>
        </w:rPr>
        <w:t>, n. 554 per quanto attiene alla progettazione definita/esecutiva ed in particolare:</w:t>
      </w:r>
    </w:p>
    <w:p w14:paraId="45416C45" w14:textId="77777777" w:rsidR="00AA3AE0" w:rsidRPr="00B731B0" w:rsidRDefault="00AA3AE0" w:rsidP="00AA3AE0">
      <w:pPr>
        <w:numPr>
          <w:ilvl w:val="1"/>
          <w:numId w:val="17"/>
        </w:numPr>
        <w:tabs>
          <w:tab w:val="clear" w:pos="720"/>
          <w:tab w:val="num" w:pos="1985"/>
        </w:tabs>
        <w:overflowPunct w:val="0"/>
        <w:autoSpaceDE w:val="0"/>
        <w:autoSpaceDN w:val="0"/>
        <w:adjustRightInd w:val="0"/>
        <w:ind w:left="1985" w:hanging="284"/>
        <w:jc w:val="both"/>
        <w:textAlignment w:val="baseline"/>
        <w:rPr>
          <w:sz w:val="24"/>
          <w:szCs w:val="24"/>
        </w:rPr>
      </w:pPr>
      <w:r w:rsidRPr="00B731B0">
        <w:rPr>
          <w:sz w:val="24"/>
          <w:szCs w:val="24"/>
        </w:rPr>
        <w:t xml:space="preserve">relazione descrittiva; </w:t>
      </w:r>
    </w:p>
    <w:p w14:paraId="79E35DFE" w14:textId="77777777" w:rsidR="00AA3AE0" w:rsidRPr="00B731B0" w:rsidRDefault="00AA3AE0" w:rsidP="00AA3AE0">
      <w:pPr>
        <w:numPr>
          <w:ilvl w:val="1"/>
          <w:numId w:val="17"/>
        </w:numPr>
        <w:tabs>
          <w:tab w:val="clear" w:pos="720"/>
          <w:tab w:val="num" w:pos="1985"/>
        </w:tabs>
        <w:overflowPunct w:val="0"/>
        <w:autoSpaceDE w:val="0"/>
        <w:autoSpaceDN w:val="0"/>
        <w:adjustRightInd w:val="0"/>
        <w:ind w:left="1985" w:hanging="284"/>
        <w:jc w:val="both"/>
        <w:textAlignment w:val="baseline"/>
        <w:rPr>
          <w:sz w:val="24"/>
          <w:szCs w:val="24"/>
        </w:rPr>
      </w:pPr>
      <w:r w:rsidRPr="00B731B0">
        <w:rPr>
          <w:sz w:val="24"/>
          <w:szCs w:val="24"/>
        </w:rPr>
        <w:t xml:space="preserve">relazioni geologica, geotecnica, idrologica, idraulica, sismica, qualora dovuta; </w:t>
      </w:r>
    </w:p>
    <w:p w14:paraId="2299CBB1" w14:textId="77777777" w:rsidR="00AA3AE0" w:rsidRPr="00B731B0" w:rsidRDefault="00AA3AE0" w:rsidP="00AA3AE0">
      <w:pPr>
        <w:numPr>
          <w:ilvl w:val="1"/>
          <w:numId w:val="17"/>
        </w:numPr>
        <w:tabs>
          <w:tab w:val="clear" w:pos="720"/>
          <w:tab w:val="num" w:pos="1985"/>
        </w:tabs>
        <w:overflowPunct w:val="0"/>
        <w:autoSpaceDE w:val="0"/>
        <w:autoSpaceDN w:val="0"/>
        <w:adjustRightInd w:val="0"/>
        <w:ind w:left="1985" w:hanging="284"/>
        <w:jc w:val="both"/>
        <w:textAlignment w:val="baseline"/>
        <w:rPr>
          <w:sz w:val="24"/>
          <w:szCs w:val="24"/>
        </w:rPr>
      </w:pPr>
      <w:r w:rsidRPr="00B731B0">
        <w:rPr>
          <w:sz w:val="24"/>
          <w:szCs w:val="24"/>
        </w:rPr>
        <w:t xml:space="preserve">relazioni tecniche specialistiche in funzione dell’intervento proposto; </w:t>
      </w:r>
    </w:p>
    <w:p w14:paraId="012806DE" w14:textId="77777777" w:rsidR="00AA3AE0" w:rsidRPr="00B731B0" w:rsidRDefault="00AA3AE0" w:rsidP="00AA3AE0">
      <w:pPr>
        <w:numPr>
          <w:ilvl w:val="1"/>
          <w:numId w:val="17"/>
        </w:numPr>
        <w:tabs>
          <w:tab w:val="clear" w:pos="720"/>
          <w:tab w:val="num" w:pos="1985"/>
        </w:tabs>
        <w:overflowPunct w:val="0"/>
        <w:autoSpaceDE w:val="0"/>
        <w:autoSpaceDN w:val="0"/>
        <w:adjustRightInd w:val="0"/>
        <w:ind w:left="1985" w:hanging="284"/>
        <w:jc w:val="both"/>
        <w:textAlignment w:val="baseline"/>
        <w:rPr>
          <w:sz w:val="24"/>
          <w:szCs w:val="24"/>
        </w:rPr>
      </w:pPr>
      <w:r w:rsidRPr="00B731B0">
        <w:rPr>
          <w:sz w:val="24"/>
          <w:szCs w:val="24"/>
        </w:rPr>
        <w:t xml:space="preserve">rilievi </w:t>
      </w:r>
      <w:proofErr w:type="spellStart"/>
      <w:r w:rsidRPr="00B731B0">
        <w:rPr>
          <w:sz w:val="24"/>
          <w:szCs w:val="24"/>
        </w:rPr>
        <w:t>planoaltimetrici</w:t>
      </w:r>
      <w:proofErr w:type="spellEnd"/>
      <w:r w:rsidRPr="00B731B0">
        <w:rPr>
          <w:sz w:val="24"/>
          <w:szCs w:val="24"/>
        </w:rPr>
        <w:t xml:space="preserve"> e studio di inserimento urbanistico; </w:t>
      </w:r>
    </w:p>
    <w:p w14:paraId="779C23A6" w14:textId="77777777" w:rsidR="00AA3AE0" w:rsidRPr="00B731B0" w:rsidRDefault="00AA3AE0" w:rsidP="00AA3AE0">
      <w:pPr>
        <w:numPr>
          <w:ilvl w:val="1"/>
          <w:numId w:val="17"/>
        </w:numPr>
        <w:tabs>
          <w:tab w:val="clear" w:pos="720"/>
          <w:tab w:val="num" w:pos="1985"/>
        </w:tabs>
        <w:overflowPunct w:val="0"/>
        <w:autoSpaceDE w:val="0"/>
        <w:autoSpaceDN w:val="0"/>
        <w:adjustRightInd w:val="0"/>
        <w:ind w:left="1985" w:hanging="284"/>
        <w:jc w:val="both"/>
        <w:textAlignment w:val="baseline"/>
        <w:rPr>
          <w:sz w:val="24"/>
          <w:szCs w:val="24"/>
        </w:rPr>
      </w:pPr>
      <w:r w:rsidRPr="00B731B0">
        <w:rPr>
          <w:sz w:val="24"/>
          <w:szCs w:val="24"/>
        </w:rPr>
        <w:t xml:space="preserve">elaborati grafici; </w:t>
      </w:r>
    </w:p>
    <w:p w14:paraId="3C108F91" w14:textId="77777777" w:rsidR="00AA3AE0" w:rsidRPr="00B731B0" w:rsidRDefault="00AA3AE0" w:rsidP="00AA3AE0">
      <w:pPr>
        <w:numPr>
          <w:ilvl w:val="1"/>
          <w:numId w:val="17"/>
        </w:numPr>
        <w:tabs>
          <w:tab w:val="clear" w:pos="720"/>
          <w:tab w:val="num" w:pos="1985"/>
        </w:tabs>
        <w:overflowPunct w:val="0"/>
        <w:autoSpaceDE w:val="0"/>
        <w:autoSpaceDN w:val="0"/>
        <w:adjustRightInd w:val="0"/>
        <w:ind w:left="1985" w:hanging="284"/>
        <w:jc w:val="both"/>
        <w:textAlignment w:val="baseline"/>
        <w:rPr>
          <w:sz w:val="24"/>
          <w:szCs w:val="24"/>
        </w:rPr>
      </w:pPr>
      <w:r w:rsidRPr="00B731B0">
        <w:rPr>
          <w:sz w:val="24"/>
          <w:szCs w:val="24"/>
        </w:rPr>
        <w:t xml:space="preserve">computo metrico estimativo; in particolare si precisa che le suddette opere sono assoggettate alle procedure ex art. 32 – comma 1 – </w:t>
      </w:r>
      <w:proofErr w:type="spellStart"/>
      <w:r w:rsidRPr="00B731B0">
        <w:rPr>
          <w:sz w:val="24"/>
          <w:szCs w:val="24"/>
        </w:rPr>
        <w:t>let</w:t>
      </w:r>
      <w:proofErr w:type="spellEnd"/>
      <w:r w:rsidRPr="00B731B0">
        <w:rPr>
          <w:sz w:val="24"/>
          <w:szCs w:val="24"/>
        </w:rPr>
        <w:t xml:space="preserve"> g) del </w:t>
      </w:r>
      <w:proofErr w:type="spellStart"/>
      <w:r w:rsidRPr="00B731B0">
        <w:rPr>
          <w:sz w:val="24"/>
          <w:szCs w:val="24"/>
        </w:rPr>
        <w:t>D.Lgs</w:t>
      </w:r>
      <w:proofErr w:type="spellEnd"/>
      <w:r w:rsidRPr="00B731B0">
        <w:rPr>
          <w:sz w:val="24"/>
          <w:szCs w:val="24"/>
        </w:rPr>
        <w:t xml:space="preserve"> 163/2006; pertanto le opere di urbanizzazione dovranno essere eseguite da impresa in possesso dei requisiti di cui all’articolo 40 del Codice dei contratti selezionata dal Soggetto Attuatore mediante gara di evidenza pubblica indetta dallo stesso, con una delle procedure e uno dei criteri previsti dallo stesso Codice; l’importo dei lavori dovrà essere inoltre riferito all’ultimo prezziario delle opere pubbliche della Regione Lombardia e riportare l’indicazione del ribasso nonché, separatamente, dei costi tecnici e della sicurezza.</w:t>
      </w:r>
    </w:p>
    <w:p w14:paraId="62608138" w14:textId="77777777" w:rsidR="00AA3AE0" w:rsidRPr="00B731B0" w:rsidRDefault="00AA3AE0" w:rsidP="00AA3AE0">
      <w:pPr>
        <w:numPr>
          <w:ilvl w:val="2"/>
          <w:numId w:val="17"/>
        </w:numPr>
        <w:tabs>
          <w:tab w:val="clear" w:pos="1620"/>
          <w:tab w:val="num" w:pos="1701"/>
        </w:tabs>
        <w:overflowPunct w:val="0"/>
        <w:autoSpaceDE w:val="0"/>
        <w:autoSpaceDN w:val="0"/>
        <w:adjustRightInd w:val="0"/>
        <w:ind w:left="1701"/>
        <w:jc w:val="both"/>
        <w:textAlignment w:val="baseline"/>
        <w:rPr>
          <w:sz w:val="24"/>
          <w:szCs w:val="24"/>
        </w:rPr>
      </w:pPr>
      <w:r w:rsidRPr="00B731B0">
        <w:rPr>
          <w:sz w:val="24"/>
          <w:szCs w:val="24"/>
        </w:rPr>
        <w:lastRenderedPageBreak/>
        <w:t>atto d’obbligo unilaterale debitamente registrato e trascritto afferente le obbligazioni concernenti la richiesta di permesso di costruire per le opere di urbanizzazione primaria da realizzarsi;</w:t>
      </w:r>
    </w:p>
    <w:p w14:paraId="2B4A2F7D" w14:textId="77777777" w:rsidR="00AA3AE0" w:rsidRPr="00B731B0" w:rsidRDefault="00AA3AE0" w:rsidP="00AA3AE0">
      <w:pPr>
        <w:numPr>
          <w:ilvl w:val="2"/>
          <w:numId w:val="17"/>
        </w:numPr>
        <w:tabs>
          <w:tab w:val="clear" w:pos="1620"/>
          <w:tab w:val="num" w:pos="1701"/>
        </w:tabs>
        <w:overflowPunct w:val="0"/>
        <w:autoSpaceDE w:val="0"/>
        <w:autoSpaceDN w:val="0"/>
        <w:adjustRightInd w:val="0"/>
        <w:ind w:left="1701"/>
        <w:jc w:val="both"/>
        <w:textAlignment w:val="baseline"/>
        <w:rPr>
          <w:sz w:val="24"/>
          <w:szCs w:val="24"/>
        </w:rPr>
      </w:pPr>
      <w:r w:rsidRPr="00B731B0">
        <w:rPr>
          <w:sz w:val="24"/>
          <w:szCs w:val="24"/>
        </w:rPr>
        <w:t>polizza fidejussoria a garanzia degli adempimenti della durata minima riferita alla validità del permesso di costruire;</w:t>
      </w:r>
    </w:p>
    <w:p w14:paraId="580CA8B3" w14:textId="77777777" w:rsidR="00AA3AE0" w:rsidRPr="00B731B0" w:rsidRDefault="00AA3AE0" w:rsidP="00AA3AE0">
      <w:pPr>
        <w:numPr>
          <w:ilvl w:val="0"/>
          <w:numId w:val="40"/>
        </w:numPr>
        <w:tabs>
          <w:tab w:val="clear" w:pos="720"/>
          <w:tab w:val="num" w:pos="900"/>
          <w:tab w:val="num" w:pos="1276"/>
        </w:tabs>
        <w:overflowPunct w:val="0"/>
        <w:autoSpaceDE w:val="0"/>
        <w:autoSpaceDN w:val="0"/>
        <w:adjustRightInd w:val="0"/>
        <w:ind w:left="1276"/>
        <w:jc w:val="both"/>
        <w:textAlignment w:val="baseline"/>
        <w:rPr>
          <w:sz w:val="24"/>
          <w:szCs w:val="24"/>
        </w:rPr>
      </w:pPr>
      <w:r w:rsidRPr="00B731B0">
        <w:rPr>
          <w:sz w:val="24"/>
          <w:szCs w:val="24"/>
        </w:rPr>
        <w:t>Documento di identità dell’avente titolo – fotocopia;</w:t>
      </w:r>
    </w:p>
    <w:p w14:paraId="78B0B025" w14:textId="77777777" w:rsidR="00AA3AE0" w:rsidRPr="00B731B0" w:rsidRDefault="00AA3AE0" w:rsidP="00AA3AE0">
      <w:pPr>
        <w:numPr>
          <w:ilvl w:val="0"/>
          <w:numId w:val="40"/>
        </w:numPr>
        <w:tabs>
          <w:tab w:val="clear" w:pos="720"/>
          <w:tab w:val="num" w:pos="900"/>
          <w:tab w:val="num" w:pos="1276"/>
        </w:tabs>
        <w:overflowPunct w:val="0"/>
        <w:autoSpaceDE w:val="0"/>
        <w:autoSpaceDN w:val="0"/>
        <w:adjustRightInd w:val="0"/>
        <w:ind w:left="1276"/>
        <w:jc w:val="both"/>
        <w:textAlignment w:val="baseline"/>
        <w:rPr>
          <w:sz w:val="24"/>
          <w:szCs w:val="24"/>
        </w:rPr>
      </w:pPr>
      <w:r w:rsidRPr="00B731B0">
        <w:rPr>
          <w:sz w:val="24"/>
          <w:szCs w:val="24"/>
        </w:rPr>
        <w:t>indicazione dei precedenti titoli abilitativi edilizi;</w:t>
      </w:r>
    </w:p>
    <w:p w14:paraId="2D626278" w14:textId="77777777" w:rsidR="00AA3AE0" w:rsidRPr="00B731B0" w:rsidRDefault="00AA3AE0" w:rsidP="00AA3AE0">
      <w:pPr>
        <w:numPr>
          <w:ilvl w:val="0"/>
          <w:numId w:val="40"/>
        </w:numPr>
        <w:tabs>
          <w:tab w:val="clear" w:pos="720"/>
          <w:tab w:val="left" w:pos="1418"/>
        </w:tabs>
        <w:overflowPunct w:val="0"/>
        <w:autoSpaceDE w:val="0"/>
        <w:autoSpaceDN w:val="0"/>
        <w:adjustRightInd w:val="0"/>
        <w:ind w:left="1418" w:hanging="502"/>
        <w:jc w:val="both"/>
        <w:textAlignment w:val="baseline"/>
        <w:rPr>
          <w:sz w:val="24"/>
          <w:szCs w:val="24"/>
        </w:rPr>
      </w:pPr>
      <w:r w:rsidRPr="00B731B0">
        <w:rPr>
          <w:sz w:val="24"/>
          <w:szCs w:val="24"/>
        </w:rPr>
        <w:t>dichiarazione resa sotto forma di autocertificazione attestante che le aree oggetto del presente intervento non sono mai state asservite ad altri interventi edificatori;</w:t>
      </w:r>
    </w:p>
    <w:p w14:paraId="32686625" w14:textId="77777777" w:rsidR="00AA3AE0" w:rsidRPr="00B731B0" w:rsidRDefault="00AA3AE0" w:rsidP="00AA3AE0">
      <w:pPr>
        <w:numPr>
          <w:ilvl w:val="0"/>
          <w:numId w:val="40"/>
        </w:numPr>
        <w:tabs>
          <w:tab w:val="clear" w:pos="720"/>
          <w:tab w:val="left" w:pos="1418"/>
        </w:tabs>
        <w:overflowPunct w:val="0"/>
        <w:autoSpaceDE w:val="0"/>
        <w:autoSpaceDN w:val="0"/>
        <w:adjustRightInd w:val="0"/>
        <w:ind w:left="1418" w:hanging="502"/>
        <w:jc w:val="both"/>
        <w:textAlignment w:val="baseline"/>
        <w:rPr>
          <w:sz w:val="24"/>
          <w:szCs w:val="24"/>
        </w:rPr>
      </w:pPr>
      <w:r w:rsidRPr="00B731B0">
        <w:rPr>
          <w:sz w:val="24"/>
          <w:szCs w:val="24"/>
        </w:rPr>
        <w:t>documentazione attestante il titolo a richiedere il Permesso di Costruire (art. 35 – LR 12/2005);</w:t>
      </w:r>
    </w:p>
    <w:p w14:paraId="6A235708" w14:textId="77777777" w:rsidR="00115302" w:rsidRDefault="00AA3AE0" w:rsidP="00115302">
      <w:pPr>
        <w:numPr>
          <w:ilvl w:val="0"/>
          <w:numId w:val="40"/>
        </w:numPr>
        <w:tabs>
          <w:tab w:val="clear" w:pos="720"/>
          <w:tab w:val="left" w:pos="1418"/>
        </w:tabs>
        <w:overflowPunct w:val="0"/>
        <w:autoSpaceDE w:val="0"/>
        <w:autoSpaceDN w:val="0"/>
        <w:adjustRightInd w:val="0"/>
        <w:ind w:left="1418" w:hanging="502"/>
        <w:jc w:val="both"/>
        <w:textAlignment w:val="baseline"/>
        <w:rPr>
          <w:sz w:val="24"/>
          <w:szCs w:val="24"/>
        </w:rPr>
      </w:pPr>
      <w:bookmarkStart w:id="1" w:name="_Hlk64889056"/>
      <w:r w:rsidRPr="00B731B0">
        <w:rPr>
          <w:sz w:val="24"/>
          <w:szCs w:val="24"/>
        </w:rPr>
        <w:t>nel caso di interventi di recupero del sottotetto ai fini abitativi :</w:t>
      </w:r>
    </w:p>
    <w:p w14:paraId="68CEB395" w14:textId="77777777" w:rsidR="00115302" w:rsidRDefault="00115302" w:rsidP="00115302">
      <w:pPr>
        <w:tabs>
          <w:tab w:val="left" w:pos="1418"/>
        </w:tabs>
        <w:overflowPunct w:val="0"/>
        <w:autoSpaceDE w:val="0"/>
        <w:autoSpaceDN w:val="0"/>
        <w:adjustRightInd w:val="0"/>
        <w:ind w:left="1418"/>
        <w:jc w:val="both"/>
        <w:textAlignment w:val="baseline"/>
        <w:rPr>
          <w:sz w:val="24"/>
          <w:szCs w:val="24"/>
        </w:rPr>
      </w:pPr>
      <w:r>
        <w:rPr>
          <w:sz w:val="24"/>
          <w:szCs w:val="24"/>
        </w:rPr>
        <w:t>-</w:t>
      </w:r>
      <w:r w:rsidRPr="00115302">
        <w:rPr>
          <w:sz w:val="24"/>
          <w:szCs w:val="24"/>
        </w:rPr>
        <w:t>verifiche ai sensi dell’art. 63 – comma 2 della LR 12/2005</w:t>
      </w:r>
      <w:r>
        <w:rPr>
          <w:sz w:val="24"/>
          <w:szCs w:val="24"/>
        </w:rPr>
        <w:t>,</w:t>
      </w:r>
    </w:p>
    <w:p w14:paraId="5CCC47A0" w14:textId="77777777" w:rsidR="00115302" w:rsidRDefault="00115302" w:rsidP="00115302">
      <w:pPr>
        <w:tabs>
          <w:tab w:val="left" w:pos="1418"/>
        </w:tabs>
        <w:overflowPunct w:val="0"/>
        <w:autoSpaceDE w:val="0"/>
        <w:autoSpaceDN w:val="0"/>
        <w:adjustRightInd w:val="0"/>
        <w:ind w:left="1418"/>
        <w:jc w:val="both"/>
        <w:textAlignment w:val="baseline"/>
        <w:rPr>
          <w:sz w:val="24"/>
          <w:szCs w:val="24"/>
        </w:rPr>
      </w:pPr>
      <w:r>
        <w:rPr>
          <w:sz w:val="24"/>
          <w:szCs w:val="24"/>
        </w:rPr>
        <w:t>-</w:t>
      </w:r>
      <w:r w:rsidRPr="00115302">
        <w:rPr>
          <w:sz w:val="24"/>
          <w:szCs w:val="24"/>
        </w:rPr>
        <w:t xml:space="preserve"> </w:t>
      </w:r>
      <w:r w:rsidRPr="00B731B0">
        <w:rPr>
          <w:sz w:val="24"/>
          <w:szCs w:val="24"/>
        </w:rPr>
        <w:t>verifiche ai sensi dell’art. 63 – comma 6 della LR 12/2005</w:t>
      </w:r>
    </w:p>
    <w:p w14:paraId="23E49F91" w14:textId="77777777" w:rsidR="00115302" w:rsidRDefault="00115302" w:rsidP="00115302">
      <w:pPr>
        <w:tabs>
          <w:tab w:val="left" w:pos="1418"/>
        </w:tabs>
        <w:overflowPunct w:val="0"/>
        <w:autoSpaceDE w:val="0"/>
        <w:autoSpaceDN w:val="0"/>
        <w:adjustRightInd w:val="0"/>
        <w:ind w:left="1418"/>
        <w:jc w:val="both"/>
        <w:textAlignment w:val="baseline"/>
        <w:rPr>
          <w:sz w:val="24"/>
          <w:szCs w:val="24"/>
        </w:rPr>
      </w:pPr>
      <w:r>
        <w:rPr>
          <w:sz w:val="24"/>
          <w:szCs w:val="24"/>
        </w:rPr>
        <w:t>-</w:t>
      </w:r>
      <w:r w:rsidRPr="00115302">
        <w:rPr>
          <w:sz w:val="24"/>
          <w:szCs w:val="24"/>
        </w:rPr>
        <w:t xml:space="preserve"> </w:t>
      </w:r>
      <w:r w:rsidRPr="00B731B0">
        <w:rPr>
          <w:sz w:val="24"/>
          <w:szCs w:val="24"/>
        </w:rPr>
        <w:t>verifiche ai sensi dell’art. 64 – comma 1 della LR 12/2005</w:t>
      </w:r>
    </w:p>
    <w:p w14:paraId="14CA3A5F" w14:textId="77777777" w:rsidR="00115302" w:rsidRPr="00B731B0" w:rsidRDefault="00115302" w:rsidP="00115302">
      <w:pPr>
        <w:tabs>
          <w:tab w:val="left" w:pos="1418"/>
        </w:tabs>
        <w:overflowPunct w:val="0"/>
        <w:autoSpaceDE w:val="0"/>
        <w:autoSpaceDN w:val="0"/>
        <w:adjustRightInd w:val="0"/>
        <w:ind w:left="1418"/>
        <w:jc w:val="both"/>
        <w:textAlignment w:val="baseline"/>
        <w:rPr>
          <w:sz w:val="24"/>
          <w:szCs w:val="24"/>
        </w:rPr>
      </w:pPr>
      <w:r>
        <w:rPr>
          <w:sz w:val="24"/>
          <w:szCs w:val="24"/>
        </w:rPr>
        <w:t>-</w:t>
      </w:r>
      <w:r w:rsidRPr="00B731B0">
        <w:rPr>
          <w:sz w:val="24"/>
          <w:szCs w:val="24"/>
        </w:rPr>
        <w:t xml:space="preserve"> in particolare verifiche ai sensi dell’art. 64</w:t>
      </w:r>
      <w:r>
        <w:rPr>
          <w:sz w:val="24"/>
          <w:szCs w:val="24"/>
        </w:rPr>
        <w:t xml:space="preserve"> - </w:t>
      </w:r>
      <w:r w:rsidRPr="00115302">
        <w:rPr>
          <w:sz w:val="24"/>
          <w:szCs w:val="24"/>
        </w:rPr>
        <w:t xml:space="preserve"> </w:t>
      </w:r>
      <w:r w:rsidRPr="00B731B0">
        <w:rPr>
          <w:sz w:val="24"/>
          <w:szCs w:val="24"/>
        </w:rPr>
        <w:t>comma 3 della LR</w:t>
      </w:r>
      <w:r w:rsidR="00D82128">
        <w:rPr>
          <w:sz w:val="24"/>
          <w:szCs w:val="24"/>
        </w:rPr>
        <w:t xml:space="preserve"> 12/2005, al fine di garantire</w:t>
      </w:r>
      <w:r w:rsidRPr="00B731B0">
        <w:rPr>
          <w:sz w:val="24"/>
          <w:szCs w:val="24"/>
        </w:rPr>
        <w:t xml:space="preserve"> il rapporto di pertinenza</w:t>
      </w:r>
      <w:r w:rsidR="00D82128">
        <w:rPr>
          <w:sz w:val="24"/>
          <w:szCs w:val="24"/>
        </w:rPr>
        <w:t xml:space="preserve"> dei parcheggi</w:t>
      </w:r>
      <w:r w:rsidRPr="00B731B0">
        <w:rPr>
          <w:sz w:val="24"/>
          <w:szCs w:val="24"/>
        </w:rPr>
        <w:t>, mediante atto da trascriversi nei registri immobiliari;</w:t>
      </w:r>
    </w:p>
    <w:bookmarkEnd w:id="1"/>
    <w:p w14:paraId="2D2E06EF" w14:textId="77777777" w:rsidR="005A1723" w:rsidRDefault="00115302" w:rsidP="00AA3AE0">
      <w:pPr>
        <w:numPr>
          <w:ilvl w:val="0"/>
          <w:numId w:val="40"/>
        </w:numPr>
        <w:tabs>
          <w:tab w:val="clear" w:pos="720"/>
          <w:tab w:val="left" w:pos="1418"/>
        </w:tabs>
        <w:overflowPunct w:val="0"/>
        <w:autoSpaceDE w:val="0"/>
        <w:autoSpaceDN w:val="0"/>
        <w:adjustRightInd w:val="0"/>
        <w:ind w:left="1418" w:hanging="502"/>
        <w:jc w:val="both"/>
        <w:textAlignment w:val="baseline"/>
        <w:rPr>
          <w:sz w:val="24"/>
          <w:szCs w:val="24"/>
        </w:rPr>
      </w:pPr>
      <w:r>
        <w:rPr>
          <w:sz w:val="24"/>
          <w:szCs w:val="24"/>
        </w:rPr>
        <w:t xml:space="preserve">delle </w:t>
      </w:r>
      <w:r w:rsidRPr="00B731B0">
        <w:rPr>
          <w:sz w:val="24"/>
          <w:szCs w:val="24"/>
        </w:rPr>
        <w:t>N. di A del PAI stesso</w:t>
      </w:r>
      <w:r w:rsidRPr="00115302">
        <w:rPr>
          <w:sz w:val="24"/>
          <w:szCs w:val="24"/>
        </w:rPr>
        <w:t xml:space="preserve"> </w:t>
      </w:r>
      <w:r w:rsidRPr="00B731B0">
        <w:rPr>
          <w:sz w:val="24"/>
          <w:szCs w:val="24"/>
        </w:rPr>
        <w:t xml:space="preserve">tenuto conto che l’intervento proposto ricade all’interno della fascia A/B/C del PAI (Legge </w:t>
      </w:r>
      <w:smartTag w:uri="urn:schemas-microsoft-com:office:smarttags" w:element="date">
        <w:smartTagPr>
          <w:attr w:name="Year" w:val="1989"/>
          <w:attr w:name="Day" w:val="18"/>
          <w:attr w:name="Month" w:val="5"/>
          <w:attr w:name="ls" w:val="trans"/>
        </w:smartTagPr>
        <w:r w:rsidRPr="00B731B0">
          <w:rPr>
            <w:sz w:val="24"/>
            <w:szCs w:val="24"/>
          </w:rPr>
          <w:t>18 maggio 1989</w:t>
        </w:r>
      </w:smartTag>
      <w:r w:rsidRPr="00B731B0">
        <w:rPr>
          <w:sz w:val="24"/>
          <w:szCs w:val="24"/>
        </w:rPr>
        <w:t>, n. 183), l’intervento è assoggettato a quanto disposto dall’art. (29-30-31)</w:t>
      </w:r>
      <w:r>
        <w:rPr>
          <w:sz w:val="24"/>
          <w:szCs w:val="24"/>
        </w:rPr>
        <w:t xml:space="preserve"> </w:t>
      </w:r>
      <w:r w:rsidR="005A1723">
        <w:rPr>
          <w:sz w:val="24"/>
          <w:szCs w:val="24"/>
        </w:rPr>
        <w:t>;</w:t>
      </w:r>
    </w:p>
    <w:p w14:paraId="59CCD00C" w14:textId="77777777" w:rsidR="00115302" w:rsidRDefault="00115302" w:rsidP="00AA3AE0">
      <w:pPr>
        <w:numPr>
          <w:ilvl w:val="0"/>
          <w:numId w:val="40"/>
        </w:numPr>
        <w:tabs>
          <w:tab w:val="clear" w:pos="720"/>
          <w:tab w:val="left" w:pos="1418"/>
        </w:tabs>
        <w:overflowPunct w:val="0"/>
        <w:autoSpaceDE w:val="0"/>
        <w:autoSpaceDN w:val="0"/>
        <w:adjustRightInd w:val="0"/>
        <w:ind w:left="1418" w:hanging="502"/>
        <w:jc w:val="both"/>
        <w:textAlignment w:val="baseline"/>
        <w:rPr>
          <w:sz w:val="24"/>
          <w:szCs w:val="24"/>
        </w:rPr>
      </w:pPr>
      <w:r>
        <w:rPr>
          <w:sz w:val="24"/>
          <w:szCs w:val="24"/>
        </w:rPr>
        <w:t>nel caso di interventi di imprenditore agricolo:</w:t>
      </w:r>
    </w:p>
    <w:p w14:paraId="2156324E" w14:textId="77777777" w:rsidR="00115302" w:rsidRDefault="00115302" w:rsidP="00115302">
      <w:pPr>
        <w:numPr>
          <w:ilvl w:val="0"/>
          <w:numId w:val="13"/>
        </w:numPr>
        <w:tabs>
          <w:tab w:val="left" w:pos="1418"/>
        </w:tabs>
        <w:overflowPunct w:val="0"/>
        <w:autoSpaceDE w:val="0"/>
        <w:autoSpaceDN w:val="0"/>
        <w:adjustRightInd w:val="0"/>
        <w:jc w:val="both"/>
        <w:textAlignment w:val="baseline"/>
        <w:rPr>
          <w:sz w:val="24"/>
          <w:szCs w:val="24"/>
        </w:rPr>
      </w:pPr>
      <w:r>
        <w:rPr>
          <w:sz w:val="24"/>
          <w:szCs w:val="24"/>
        </w:rPr>
        <w:t xml:space="preserve">depositare documentazione ex art. 59 – comma 6 della LR 12/05 e </w:t>
      </w:r>
      <w:proofErr w:type="spellStart"/>
      <w:r>
        <w:rPr>
          <w:sz w:val="24"/>
          <w:szCs w:val="24"/>
        </w:rPr>
        <w:t>s.m.i.</w:t>
      </w:r>
      <w:proofErr w:type="spellEnd"/>
    </w:p>
    <w:p w14:paraId="02D49AEE" w14:textId="77777777" w:rsidR="005A1723" w:rsidRDefault="00115302" w:rsidP="00115302">
      <w:pPr>
        <w:numPr>
          <w:ilvl w:val="0"/>
          <w:numId w:val="13"/>
        </w:numPr>
        <w:tabs>
          <w:tab w:val="left" w:pos="1418"/>
        </w:tabs>
        <w:overflowPunct w:val="0"/>
        <w:autoSpaceDE w:val="0"/>
        <w:autoSpaceDN w:val="0"/>
        <w:adjustRightInd w:val="0"/>
        <w:jc w:val="both"/>
        <w:textAlignment w:val="baseline"/>
        <w:rPr>
          <w:sz w:val="24"/>
          <w:szCs w:val="24"/>
        </w:rPr>
      </w:pPr>
      <w:r>
        <w:rPr>
          <w:sz w:val="24"/>
          <w:szCs w:val="24"/>
        </w:rPr>
        <w:t xml:space="preserve">depositare documentazione attestante i requisiti di imprenditore agricolo professionale dei richiedenti il </w:t>
      </w:r>
      <w:proofErr w:type="spellStart"/>
      <w:r>
        <w:rPr>
          <w:sz w:val="24"/>
          <w:szCs w:val="24"/>
        </w:rPr>
        <w:t>PdC</w:t>
      </w:r>
      <w:proofErr w:type="spellEnd"/>
      <w:r>
        <w:rPr>
          <w:sz w:val="24"/>
          <w:szCs w:val="24"/>
        </w:rPr>
        <w:t>;</w:t>
      </w:r>
    </w:p>
    <w:p w14:paraId="31483F9B" w14:textId="77777777" w:rsidR="00AA3AE0" w:rsidRPr="00A92FC1" w:rsidRDefault="00AA3AE0" w:rsidP="00A92FC1">
      <w:pPr>
        <w:numPr>
          <w:ilvl w:val="0"/>
          <w:numId w:val="40"/>
        </w:numPr>
        <w:tabs>
          <w:tab w:val="clear" w:pos="720"/>
          <w:tab w:val="left" w:pos="1418"/>
        </w:tabs>
        <w:overflowPunct w:val="0"/>
        <w:autoSpaceDE w:val="0"/>
        <w:autoSpaceDN w:val="0"/>
        <w:adjustRightInd w:val="0"/>
        <w:ind w:left="1418" w:hanging="502"/>
        <w:jc w:val="both"/>
        <w:textAlignment w:val="baseline"/>
        <w:rPr>
          <w:sz w:val="24"/>
          <w:szCs w:val="24"/>
        </w:rPr>
      </w:pPr>
      <w:r w:rsidRPr="00A92FC1">
        <w:rPr>
          <w:sz w:val="24"/>
          <w:szCs w:val="24"/>
        </w:rPr>
        <w:t>verificato che l’intervento proposto ricade in prossimità di un elettrodotto dovrà essere depositata valutazione in ordine ai campi elettro-magnetici al fine dell’espressione del parere di competenza dell’ARPA Lombardia;</w:t>
      </w:r>
    </w:p>
    <w:p w14:paraId="3BBCD80E" w14:textId="77777777" w:rsidR="00115302" w:rsidRDefault="00AA3AE0" w:rsidP="00115302">
      <w:pPr>
        <w:numPr>
          <w:ilvl w:val="0"/>
          <w:numId w:val="40"/>
        </w:numPr>
        <w:tabs>
          <w:tab w:val="clear" w:pos="720"/>
          <w:tab w:val="left" w:pos="1418"/>
        </w:tabs>
        <w:overflowPunct w:val="0"/>
        <w:autoSpaceDE w:val="0"/>
        <w:autoSpaceDN w:val="0"/>
        <w:adjustRightInd w:val="0"/>
        <w:ind w:left="1418" w:hanging="502"/>
        <w:jc w:val="both"/>
        <w:textAlignment w:val="baseline"/>
        <w:rPr>
          <w:sz w:val="24"/>
          <w:szCs w:val="24"/>
        </w:rPr>
      </w:pPr>
      <w:r w:rsidRPr="00115302">
        <w:rPr>
          <w:sz w:val="24"/>
          <w:szCs w:val="24"/>
        </w:rPr>
        <w:t xml:space="preserve">occorre ottemperare al punto 12.1 della DGR 8/8745 del </w:t>
      </w:r>
      <w:smartTag w:uri="urn:schemas-microsoft-com:office:smarttags" w:element="date">
        <w:smartTagPr>
          <w:attr w:name="ls" w:val="trans"/>
          <w:attr w:name="Month" w:val="12"/>
          <w:attr w:name="Day" w:val="22"/>
          <w:attr w:name="Year" w:val="2008"/>
        </w:smartTagPr>
        <w:r w:rsidRPr="00115302">
          <w:rPr>
            <w:sz w:val="24"/>
            <w:szCs w:val="24"/>
          </w:rPr>
          <w:t>22.12.2008</w:t>
        </w:r>
      </w:smartTag>
      <w:r w:rsidRPr="00115302">
        <w:rPr>
          <w:sz w:val="24"/>
          <w:szCs w:val="24"/>
        </w:rPr>
        <w:t xml:space="preserve"> mediante il deposito della relazione tecnica seguendo lo schema riportato nell’allegato B della DGR;</w:t>
      </w:r>
    </w:p>
    <w:p w14:paraId="56B96B26" w14:textId="77777777" w:rsidR="002D7BB4" w:rsidRDefault="00AA3AE0" w:rsidP="00115302">
      <w:pPr>
        <w:numPr>
          <w:ilvl w:val="0"/>
          <w:numId w:val="40"/>
        </w:numPr>
        <w:tabs>
          <w:tab w:val="clear" w:pos="720"/>
          <w:tab w:val="left" w:pos="1418"/>
        </w:tabs>
        <w:overflowPunct w:val="0"/>
        <w:autoSpaceDE w:val="0"/>
        <w:autoSpaceDN w:val="0"/>
        <w:adjustRightInd w:val="0"/>
        <w:ind w:left="1418" w:hanging="502"/>
        <w:jc w:val="both"/>
        <w:textAlignment w:val="baseline"/>
        <w:rPr>
          <w:sz w:val="24"/>
          <w:szCs w:val="24"/>
        </w:rPr>
      </w:pPr>
      <w:r w:rsidRPr="00115302">
        <w:rPr>
          <w:sz w:val="24"/>
          <w:szCs w:val="24"/>
        </w:rPr>
        <w:t xml:space="preserve"> ai sensi del punto 12.3 della DGR 8/8745 del </w:t>
      </w:r>
      <w:smartTag w:uri="urn:schemas-microsoft-com:office:smarttags" w:element="date">
        <w:smartTagPr>
          <w:attr w:name="ls" w:val="trans"/>
          <w:attr w:name="Month" w:val="12"/>
          <w:attr w:name="Day" w:val="22"/>
          <w:attr w:name="Year" w:val="2008"/>
        </w:smartTagPr>
        <w:r w:rsidRPr="00115302">
          <w:rPr>
            <w:sz w:val="24"/>
            <w:szCs w:val="24"/>
          </w:rPr>
          <w:t>22.12.2008</w:t>
        </w:r>
      </w:smartTag>
      <w:r w:rsidRPr="00115302">
        <w:rPr>
          <w:sz w:val="24"/>
          <w:szCs w:val="24"/>
        </w:rPr>
        <w:t>, prima dell’inizio dei lavori occorre indicare al Comune il nominativo del Soggetto certificatore al quale è stato conferito l’incarico per redigere la certificazione energetica prevista al punto 9;</w:t>
      </w:r>
    </w:p>
    <w:p w14:paraId="22507762" w14:textId="77777777" w:rsidR="00AA3AE0" w:rsidRDefault="002D7BB4" w:rsidP="00115302">
      <w:pPr>
        <w:numPr>
          <w:ilvl w:val="0"/>
          <w:numId w:val="40"/>
        </w:numPr>
        <w:tabs>
          <w:tab w:val="clear" w:pos="720"/>
          <w:tab w:val="left" w:pos="1418"/>
        </w:tabs>
        <w:overflowPunct w:val="0"/>
        <w:autoSpaceDE w:val="0"/>
        <w:autoSpaceDN w:val="0"/>
        <w:adjustRightInd w:val="0"/>
        <w:ind w:left="1418" w:hanging="502"/>
        <w:jc w:val="both"/>
        <w:textAlignment w:val="baseline"/>
        <w:rPr>
          <w:sz w:val="24"/>
          <w:szCs w:val="24"/>
        </w:rPr>
      </w:pPr>
      <w:r>
        <w:rPr>
          <w:sz w:val="24"/>
          <w:szCs w:val="24"/>
        </w:rPr>
        <w:t>Venga presentata dichiarazione di conformità dell’intervento alla vigente normativa sull’inquinamento luminoso (L.R.31/2015);</w:t>
      </w:r>
      <w:r w:rsidR="00AA3AE0" w:rsidRPr="00115302">
        <w:rPr>
          <w:sz w:val="24"/>
          <w:szCs w:val="24"/>
        </w:rPr>
        <w:t xml:space="preserve"> </w:t>
      </w:r>
    </w:p>
    <w:p w14:paraId="0400B7A2" w14:textId="77777777" w:rsidR="00AA3AE0" w:rsidRDefault="00AA3AE0" w:rsidP="00115302">
      <w:pPr>
        <w:numPr>
          <w:ilvl w:val="0"/>
          <w:numId w:val="40"/>
        </w:numPr>
        <w:tabs>
          <w:tab w:val="clear" w:pos="720"/>
          <w:tab w:val="left" w:pos="1418"/>
        </w:tabs>
        <w:overflowPunct w:val="0"/>
        <w:autoSpaceDE w:val="0"/>
        <w:autoSpaceDN w:val="0"/>
        <w:adjustRightInd w:val="0"/>
        <w:ind w:left="1418" w:hanging="502"/>
        <w:jc w:val="both"/>
        <w:textAlignment w:val="baseline"/>
        <w:rPr>
          <w:sz w:val="24"/>
          <w:szCs w:val="24"/>
        </w:rPr>
      </w:pPr>
      <w:r w:rsidRPr="00115302">
        <w:rPr>
          <w:sz w:val="24"/>
          <w:szCs w:val="24"/>
          <w:highlight w:val="red"/>
        </w:rPr>
        <w:t>(NEL CASO DI NUOVO INSEDIAMENTO RESIDENZIALE)</w:t>
      </w:r>
      <w:r w:rsidRPr="00115302">
        <w:rPr>
          <w:color w:val="FF0000"/>
          <w:sz w:val="24"/>
          <w:szCs w:val="24"/>
        </w:rPr>
        <w:t xml:space="preserve"> </w:t>
      </w:r>
      <w:r w:rsidR="002D7BB4">
        <w:rPr>
          <w:sz w:val="24"/>
          <w:szCs w:val="24"/>
        </w:rPr>
        <w:t xml:space="preserve">Ricevuta comprovante la presentazione di </w:t>
      </w:r>
      <w:r w:rsidR="002D7BB4" w:rsidRPr="00115302">
        <w:rPr>
          <w:sz w:val="24"/>
          <w:szCs w:val="24"/>
        </w:rPr>
        <w:t xml:space="preserve">domanda presso l’Ufficio </w:t>
      </w:r>
      <w:r w:rsidR="002D7BB4">
        <w:rPr>
          <w:sz w:val="24"/>
          <w:szCs w:val="24"/>
        </w:rPr>
        <w:t xml:space="preserve">competente </w:t>
      </w:r>
      <w:r w:rsidRPr="00115302">
        <w:rPr>
          <w:sz w:val="24"/>
          <w:szCs w:val="24"/>
        </w:rPr>
        <w:t xml:space="preserve">di autorizzazione allacciamento e scarico in pubblica fognatura per insediamento civile o assimilabile a civile ai sensi del regolamento </w:t>
      </w:r>
      <w:smartTag w:uri="urn:schemas-microsoft-com:office:smarttags" w:element="date">
        <w:smartTagPr>
          <w:attr w:name="Year" w:val="2006"/>
          <w:attr w:name="Day" w:val="24"/>
          <w:attr w:name="Month" w:val="03"/>
          <w:attr w:name="ls" w:val="trans"/>
        </w:smartTagPr>
        <w:r w:rsidRPr="00115302">
          <w:rPr>
            <w:sz w:val="24"/>
            <w:szCs w:val="24"/>
          </w:rPr>
          <w:t>24.03.2006</w:t>
        </w:r>
      </w:smartTag>
      <w:r w:rsidRPr="00115302">
        <w:rPr>
          <w:sz w:val="24"/>
          <w:szCs w:val="24"/>
        </w:rPr>
        <w:t>, n. 3;</w:t>
      </w:r>
    </w:p>
    <w:p w14:paraId="2A916AD7" w14:textId="77777777" w:rsidR="00AA3AE0" w:rsidRDefault="00AA3AE0" w:rsidP="00A92FC1">
      <w:pPr>
        <w:numPr>
          <w:ilvl w:val="0"/>
          <w:numId w:val="40"/>
        </w:numPr>
        <w:tabs>
          <w:tab w:val="clear" w:pos="720"/>
          <w:tab w:val="left" w:pos="1418"/>
        </w:tabs>
        <w:overflowPunct w:val="0"/>
        <w:autoSpaceDE w:val="0"/>
        <w:autoSpaceDN w:val="0"/>
        <w:adjustRightInd w:val="0"/>
        <w:ind w:left="1418" w:hanging="502"/>
        <w:jc w:val="both"/>
        <w:textAlignment w:val="baseline"/>
        <w:rPr>
          <w:sz w:val="24"/>
          <w:szCs w:val="24"/>
        </w:rPr>
      </w:pPr>
      <w:r w:rsidRPr="00A92FC1">
        <w:rPr>
          <w:sz w:val="24"/>
          <w:szCs w:val="24"/>
          <w:highlight w:val="red"/>
        </w:rPr>
        <w:t>(NEL CASO DI INSEDIAMENTO CON SCARICHI PRODUTTIVI)</w:t>
      </w:r>
      <w:r w:rsidRPr="00A92FC1">
        <w:rPr>
          <w:sz w:val="24"/>
          <w:szCs w:val="24"/>
        </w:rPr>
        <w:t xml:space="preserve"> domanda di autorizzazione allo scarico in pubblica fognatura ai sensi del </w:t>
      </w:r>
      <w:proofErr w:type="spellStart"/>
      <w:r w:rsidRPr="00A92FC1">
        <w:rPr>
          <w:sz w:val="24"/>
          <w:szCs w:val="24"/>
        </w:rPr>
        <w:t>D.Lvo</w:t>
      </w:r>
      <w:proofErr w:type="spellEnd"/>
      <w:r w:rsidRPr="00A92FC1">
        <w:rPr>
          <w:sz w:val="24"/>
          <w:szCs w:val="24"/>
        </w:rPr>
        <w:t xml:space="preserve"> 152/2006 e </w:t>
      </w:r>
      <w:proofErr w:type="spellStart"/>
      <w:r w:rsidRPr="00A92FC1">
        <w:rPr>
          <w:sz w:val="24"/>
          <w:szCs w:val="24"/>
        </w:rPr>
        <w:t>s.m.i.</w:t>
      </w:r>
      <w:proofErr w:type="spellEnd"/>
      <w:r w:rsidRPr="00A92FC1">
        <w:rPr>
          <w:sz w:val="24"/>
          <w:szCs w:val="24"/>
        </w:rPr>
        <w:t>;</w:t>
      </w:r>
    </w:p>
    <w:p w14:paraId="27BC7B4B" w14:textId="77777777" w:rsidR="00AA3AE0" w:rsidRDefault="00AA3AE0" w:rsidP="00A92FC1">
      <w:pPr>
        <w:numPr>
          <w:ilvl w:val="0"/>
          <w:numId w:val="40"/>
        </w:numPr>
        <w:tabs>
          <w:tab w:val="clear" w:pos="720"/>
          <w:tab w:val="left" w:pos="1418"/>
        </w:tabs>
        <w:overflowPunct w:val="0"/>
        <w:autoSpaceDE w:val="0"/>
        <w:autoSpaceDN w:val="0"/>
        <w:adjustRightInd w:val="0"/>
        <w:ind w:left="1418" w:hanging="502"/>
        <w:jc w:val="both"/>
        <w:textAlignment w:val="baseline"/>
        <w:rPr>
          <w:sz w:val="24"/>
          <w:szCs w:val="24"/>
        </w:rPr>
      </w:pPr>
      <w:r w:rsidRPr="00A92FC1">
        <w:rPr>
          <w:sz w:val="24"/>
          <w:szCs w:val="24"/>
        </w:rPr>
        <w:t xml:space="preserve">domanda di autorizzazione allo scarico in pubblica fognatura di acque meteoriche di prima pioggia e di lavaggio delle aree esterne delle attività produttive ai sensi del Regolamento </w:t>
      </w:r>
      <w:smartTag w:uri="urn:schemas-microsoft-com:office:smarttags" w:element="date">
        <w:smartTagPr>
          <w:attr w:name="ls" w:val="trans"/>
          <w:attr w:name="Month" w:val="03"/>
          <w:attr w:name="Day" w:val="24"/>
          <w:attr w:name="Year" w:val="2006"/>
        </w:smartTagPr>
        <w:r w:rsidRPr="00A92FC1">
          <w:rPr>
            <w:sz w:val="24"/>
            <w:szCs w:val="24"/>
          </w:rPr>
          <w:t>24.03.2006</w:t>
        </w:r>
      </w:smartTag>
      <w:r w:rsidRPr="00A92FC1">
        <w:rPr>
          <w:sz w:val="24"/>
          <w:szCs w:val="24"/>
        </w:rPr>
        <w:t>, n. 4;</w:t>
      </w:r>
    </w:p>
    <w:p w14:paraId="04D2C723" w14:textId="77777777" w:rsidR="00AA3AE0" w:rsidRDefault="00AA3AE0" w:rsidP="00A92FC1">
      <w:pPr>
        <w:numPr>
          <w:ilvl w:val="0"/>
          <w:numId w:val="40"/>
        </w:numPr>
        <w:tabs>
          <w:tab w:val="clear" w:pos="720"/>
          <w:tab w:val="left" w:pos="1418"/>
        </w:tabs>
        <w:overflowPunct w:val="0"/>
        <w:autoSpaceDE w:val="0"/>
        <w:autoSpaceDN w:val="0"/>
        <w:adjustRightInd w:val="0"/>
        <w:ind w:left="1418" w:hanging="502"/>
        <w:jc w:val="both"/>
        <w:textAlignment w:val="baseline"/>
        <w:rPr>
          <w:sz w:val="24"/>
          <w:szCs w:val="24"/>
        </w:rPr>
      </w:pPr>
      <w:r w:rsidRPr="00A92FC1">
        <w:rPr>
          <w:sz w:val="24"/>
          <w:szCs w:val="24"/>
          <w:highlight w:val="red"/>
        </w:rPr>
        <w:lastRenderedPageBreak/>
        <w:t>(NEL CASO DI SCARICHI NON DI COMPETENZA COMUNALE – AMBITI NON SERVITI)</w:t>
      </w:r>
      <w:r w:rsidRPr="00A92FC1">
        <w:rPr>
          <w:sz w:val="24"/>
          <w:szCs w:val="24"/>
        </w:rPr>
        <w:t xml:space="preserve"> domanda di autorizzazione allo scarico ai sensi del Regolamento </w:t>
      </w:r>
      <w:smartTag w:uri="urn:schemas-microsoft-com:office:smarttags" w:element="date">
        <w:smartTagPr>
          <w:attr w:name="ls" w:val="trans"/>
          <w:attr w:name="Month" w:val="03"/>
          <w:attr w:name="Day" w:val="24"/>
          <w:attr w:name="Year" w:val="2006"/>
        </w:smartTagPr>
        <w:r w:rsidRPr="00A92FC1">
          <w:rPr>
            <w:sz w:val="24"/>
            <w:szCs w:val="24"/>
          </w:rPr>
          <w:t>24.03.2006</w:t>
        </w:r>
      </w:smartTag>
      <w:r w:rsidRPr="00A92FC1">
        <w:rPr>
          <w:sz w:val="24"/>
          <w:szCs w:val="24"/>
        </w:rPr>
        <w:t>, n. 3 da inoltrare alla Provincia di Varese;</w:t>
      </w:r>
    </w:p>
    <w:p w14:paraId="252E49DB" w14:textId="77777777" w:rsidR="00AA3AE0" w:rsidRDefault="00AA3AE0" w:rsidP="00A92FC1">
      <w:pPr>
        <w:numPr>
          <w:ilvl w:val="0"/>
          <w:numId w:val="40"/>
        </w:numPr>
        <w:tabs>
          <w:tab w:val="clear" w:pos="720"/>
          <w:tab w:val="left" w:pos="1418"/>
        </w:tabs>
        <w:overflowPunct w:val="0"/>
        <w:autoSpaceDE w:val="0"/>
        <w:autoSpaceDN w:val="0"/>
        <w:adjustRightInd w:val="0"/>
        <w:ind w:left="1418" w:hanging="502"/>
        <w:jc w:val="both"/>
        <w:textAlignment w:val="baseline"/>
        <w:rPr>
          <w:sz w:val="24"/>
          <w:szCs w:val="24"/>
        </w:rPr>
      </w:pPr>
      <w:r w:rsidRPr="00A92FC1">
        <w:rPr>
          <w:sz w:val="24"/>
          <w:szCs w:val="24"/>
          <w:highlight w:val="red"/>
        </w:rPr>
        <w:t>(NEL CASO DI ALLACCIO ALLA RETE FOGNARIA INTERNA</w:t>
      </w:r>
      <w:r w:rsidRPr="00A92FC1">
        <w:rPr>
          <w:sz w:val="24"/>
          <w:szCs w:val="24"/>
        </w:rPr>
        <w:t xml:space="preserve"> </w:t>
      </w:r>
      <w:bookmarkStart w:id="2" w:name="_Hlk64889204"/>
      <w:r w:rsidRPr="00A92FC1">
        <w:rPr>
          <w:sz w:val="24"/>
          <w:szCs w:val="24"/>
        </w:rPr>
        <w:t>per insediamenti civili) dichiarazione resa da tecnico abilitato in ordine alla situazione degli scarichi esistenti come da fac-simile allegato;</w:t>
      </w:r>
    </w:p>
    <w:bookmarkEnd w:id="2"/>
    <w:p w14:paraId="7BD41C9D" w14:textId="77777777" w:rsidR="00AA3AE0" w:rsidRDefault="00AA3AE0" w:rsidP="00A92FC1">
      <w:pPr>
        <w:numPr>
          <w:ilvl w:val="0"/>
          <w:numId w:val="40"/>
        </w:numPr>
        <w:tabs>
          <w:tab w:val="clear" w:pos="720"/>
          <w:tab w:val="left" w:pos="1418"/>
        </w:tabs>
        <w:overflowPunct w:val="0"/>
        <w:autoSpaceDE w:val="0"/>
        <w:autoSpaceDN w:val="0"/>
        <w:adjustRightInd w:val="0"/>
        <w:ind w:left="1418" w:hanging="502"/>
        <w:jc w:val="both"/>
        <w:textAlignment w:val="baseline"/>
        <w:rPr>
          <w:sz w:val="24"/>
          <w:szCs w:val="24"/>
        </w:rPr>
      </w:pPr>
      <w:r w:rsidRPr="00A92FC1">
        <w:rPr>
          <w:sz w:val="24"/>
          <w:szCs w:val="24"/>
        </w:rPr>
        <w:t xml:space="preserve">dovrà essere attivata la procedura prevista </w:t>
      </w:r>
      <w:proofErr w:type="spellStart"/>
      <w:r w:rsidRPr="00A92FC1">
        <w:rPr>
          <w:sz w:val="24"/>
          <w:szCs w:val="24"/>
        </w:rPr>
        <w:t>D.Lvo</w:t>
      </w:r>
      <w:proofErr w:type="spellEnd"/>
      <w:r w:rsidRPr="00A92FC1">
        <w:rPr>
          <w:sz w:val="24"/>
          <w:szCs w:val="24"/>
        </w:rPr>
        <w:t xml:space="preserve"> 152/2006 e </w:t>
      </w:r>
      <w:proofErr w:type="spellStart"/>
      <w:r w:rsidRPr="00A92FC1">
        <w:rPr>
          <w:sz w:val="24"/>
          <w:szCs w:val="24"/>
        </w:rPr>
        <w:t>s.m.i.</w:t>
      </w:r>
      <w:proofErr w:type="spellEnd"/>
      <w:r w:rsidRPr="00A92FC1">
        <w:rPr>
          <w:sz w:val="24"/>
          <w:szCs w:val="24"/>
        </w:rPr>
        <w:t xml:space="preserve"> presso il competente Ufficio Ecologia per quanto attiene alle aree da bonificare;</w:t>
      </w:r>
    </w:p>
    <w:p w14:paraId="135AACDF" w14:textId="77777777" w:rsidR="00AA3AE0" w:rsidRDefault="00AA3AE0" w:rsidP="00A92FC1">
      <w:pPr>
        <w:numPr>
          <w:ilvl w:val="0"/>
          <w:numId w:val="40"/>
        </w:numPr>
        <w:tabs>
          <w:tab w:val="clear" w:pos="720"/>
          <w:tab w:val="left" w:pos="1418"/>
        </w:tabs>
        <w:overflowPunct w:val="0"/>
        <w:autoSpaceDE w:val="0"/>
        <w:autoSpaceDN w:val="0"/>
        <w:adjustRightInd w:val="0"/>
        <w:ind w:left="1418" w:hanging="502"/>
        <w:jc w:val="both"/>
        <w:textAlignment w:val="baseline"/>
        <w:rPr>
          <w:sz w:val="24"/>
          <w:szCs w:val="24"/>
        </w:rPr>
      </w:pPr>
      <w:r w:rsidRPr="00A92FC1">
        <w:rPr>
          <w:sz w:val="24"/>
          <w:szCs w:val="24"/>
          <w:highlight w:val="red"/>
        </w:rPr>
        <w:t>(NEL CASO DI PUBBLICI ESERCIZI)</w:t>
      </w:r>
      <w:r w:rsidRPr="00A92FC1">
        <w:rPr>
          <w:sz w:val="24"/>
          <w:szCs w:val="24"/>
        </w:rPr>
        <w:t xml:space="preserve"> depositare n. 1 ulteriore copia degli elaborati grafici al fine dell’acquisizione del parere di competenza da parte del Comando di Polizia Locale per quanto attiene alla </w:t>
      </w:r>
      <w:proofErr w:type="spellStart"/>
      <w:r w:rsidRPr="00A92FC1">
        <w:rPr>
          <w:sz w:val="24"/>
          <w:szCs w:val="24"/>
        </w:rPr>
        <w:t>sorvegliabilità</w:t>
      </w:r>
      <w:proofErr w:type="spellEnd"/>
      <w:r w:rsidRPr="00A92FC1">
        <w:rPr>
          <w:sz w:val="24"/>
          <w:szCs w:val="24"/>
        </w:rPr>
        <w:t xml:space="preserve"> dei locali ex Dm </w:t>
      </w:r>
      <w:smartTag w:uri="urn:schemas-microsoft-com:office:smarttags" w:element="date">
        <w:smartTagPr>
          <w:attr w:name="ls" w:val="trans"/>
          <w:attr w:name="Month" w:val="12"/>
          <w:attr w:name="Day" w:val="17"/>
          <w:attr w:name="Year" w:val="1992"/>
        </w:smartTagPr>
        <w:r w:rsidRPr="00A92FC1">
          <w:rPr>
            <w:sz w:val="24"/>
            <w:szCs w:val="24"/>
          </w:rPr>
          <w:t>17 dicembre 1992</w:t>
        </w:r>
      </w:smartTag>
      <w:r w:rsidRPr="00A92FC1">
        <w:rPr>
          <w:sz w:val="24"/>
          <w:szCs w:val="24"/>
        </w:rPr>
        <w:t xml:space="preserve">, n. 564 e LR </w:t>
      </w:r>
      <w:smartTag w:uri="urn:schemas-microsoft-com:office:smarttags" w:element="date">
        <w:smartTagPr>
          <w:attr w:name="ls" w:val="trans"/>
          <w:attr w:name="Month" w:val="12"/>
          <w:attr w:name="Day" w:val="24"/>
          <w:attr w:name="Year" w:val="2003"/>
        </w:smartTagPr>
        <w:r w:rsidRPr="00A92FC1">
          <w:rPr>
            <w:sz w:val="24"/>
            <w:szCs w:val="24"/>
          </w:rPr>
          <w:t>24 dicembre 2003</w:t>
        </w:r>
      </w:smartTag>
      <w:r w:rsidRPr="00A92FC1">
        <w:rPr>
          <w:sz w:val="24"/>
          <w:szCs w:val="24"/>
        </w:rPr>
        <w:t>, n. 30 – art. 9;</w:t>
      </w:r>
    </w:p>
    <w:p w14:paraId="18A6A7FA" w14:textId="77777777" w:rsidR="00E633C8" w:rsidRDefault="00E633C8" w:rsidP="00A92FC1">
      <w:pPr>
        <w:numPr>
          <w:ilvl w:val="0"/>
          <w:numId w:val="40"/>
        </w:numPr>
        <w:tabs>
          <w:tab w:val="clear" w:pos="720"/>
          <w:tab w:val="left" w:pos="1418"/>
        </w:tabs>
        <w:overflowPunct w:val="0"/>
        <w:autoSpaceDE w:val="0"/>
        <w:autoSpaceDN w:val="0"/>
        <w:adjustRightInd w:val="0"/>
        <w:ind w:left="1418" w:hanging="502"/>
        <w:jc w:val="both"/>
        <w:textAlignment w:val="baseline"/>
        <w:rPr>
          <w:sz w:val="24"/>
          <w:szCs w:val="24"/>
        </w:rPr>
      </w:pPr>
      <w:bookmarkStart w:id="3" w:name="_Hlk64889392"/>
      <w:r w:rsidRPr="00A92FC1">
        <w:rPr>
          <w:sz w:val="24"/>
          <w:szCs w:val="24"/>
        </w:rPr>
        <w:t>Dovranno essere ottemperate le disposizioni di cui alla legge 05.11.1971 n.1086, relative alla disciplina delle opere di conglomerato cementizio armato, precompresso e a struttura metallica;</w:t>
      </w:r>
    </w:p>
    <w:p w14:paraId="4C86E7CE" w14:textId="77777777" w:rsidR="004C7BD5" w:rsidRDefault="004C7BD5" w:rsidP="00A92FC1">
      <w:pPr>
        <w:numPr>
          <w:ilvl w:val="0"/>
          <w:numId w:val="40"/>
        </w:numPr>
        <w:tabs>
          <w:tab w:val="clear" w:pos="720"/>
          <w:tab w:val="left" w:pos="1418"/>
        </w:tabs>
        <w:overflowPunct w:val="0"/>
        <w:autoSpaceDE w:val="0"/>
        <w:autoSpaceDN w:val="0"/>
        <w:adjustRightInd w:val="0"/>
        <w:ind w:left="1418" w:hanging="502"/>
        <w:jc w:val="both"/>
        <w:textAlignment w:val="baseline"/>
        <w:rPr>
          <w:sz w:val="24"/>
          <w:szCs w:val="24"/>
        </w:rPr>
      </w:pPr>
      <w:r w:rsidRPr="00A92FC1">
        <w:rPr>
          <w:sz w:val="24"/>
          <w:szCs w:val="24"/>
        </w:rPr>
        <w:t xml:space="preserve">Dovranno essere ottemperate le disposizioni di cui </w:t>
      </w:r>
      <w:r w:rsidR="00877410" w:rsidRPr="00A92FC1">
        <w:rPr>
          <w:sz w:val="24"/>
          <w:szCs w:val="24"/>
        </w:rPr>
        <w:t>alla Legge Regionale n.33 del 12 ottobre 2015 (nuova normativa sismica)</w:t>
      </w:r>
      <w:r w:rsidR="000E4002" w:rsidRPr="00A92FC1">
        <w:rPr>
          <w:sz w:val="24"/>
          <w:szCs w:val="24"/>
        </w:rPr>
        <w:t>;</w:t>
      </w:r>
    </w:p>
    <w:p w14:paraId="6E779656" w14:textId="77777777" w:rsidR="00AA3AE0" w:rsidRPr="00A92FC1" w:rsidRDefault="00AA3AE0" w:rsidP="00A92FC1">
      <w:pPr>
        <w:numPr>
          <w:ilvl w:val="0"/>
          <w:numId w:val="40"/>
        </w:numPr>
        <w:tabs>
          <w:tab w:val="clear" w:pos="720"/>
          <w:tab w:val="left" w:pos="1418"/>
        </w:tabs>
        <w:overflowPunct w:val="0"/>
        <w:autoSpaceDE w:val="0"/>
        <w:autoSpaceDN w:val="0"/>
        <w:adjustRightInd w:val="0"/>
        <w:ind w:left="1418" w:hanging="502"/>
        <w:jc w:val="both"/>
        <w:textAlignment w:val="baseline"/>
        <w:rPr>
          <w:sz w:val="24"/>
          <w:szCs w:val="24"/>
        </w:rPr>
      </w:pPr>
      <w:bookmarkStart w:id="4" w:name="_Hlk64889430"/>
      <w:bookmarkEnd w:id="3"/>
      <w:r w:rsidRPr="00A92FC1">
        <w:rPr>
          <w:sz w:val="24"/>
          <w:szCs w:val="24"/>
        </w:rPr>
        <w:t xml:space="preserve">Si ricorda che prima dell’Inizio Lavori, come previsto dal </w:t>
      </w:r>
      <w:proofErr w:type="spellStart"/>
      <w:r w:rsidRPr="00A92FC1">
        <w:rPr>
          <w:sz w:val="24"/>
          <w:szCs w:val="24"/>
        </w:rPr>
        <w:t>D.Lgs.</w:t>
      </w:r>
      <w:proofErr w:type="spellEnd"/>
      <w:r w:rsidRPr="00A92FC1">
        <w:rPr>
          <w:sz w:val="24"/>
          <w:szCs w:val="24"/>
        </w:rPr>
        <w:t xml:space="preserve"> n. 81 del </w:t>
      </w:r>
      <w:smartTag w:uri="urn:schemas-microsoft-com:office:smarttags" w:element="date">
        <w:smartTagPr>
          <w:attr w:name="ls" w:val="trans"/>
          <w:attr w:name="Month" w:val="4"/>
          <w:attr w:name="Day" w:val="9"/>
          <w:attr w:name="Year" w:val="2008"/>
        </w:smartTagPr>
        <w:r w:rsidRPr="00A92FC1">
          <w:rPr>
            <w:sz w:val="24"/>
            <w:szCs w:val="24"/>
          </w:rPr>
          <w:t>9 aprile 2008</w:t>
        </w:r>
      </w:smartTag>
      <w:r w:rsidRPr="00A92FC1">
        <w:rPr>
          <w:sz w:val="24"/>
          <w:szCs w:val="24"/>
        </w:rPr>
        <w:t>, ai sensi dell’art. 90, comma 9, il committente o il responsabile dei lavori, anche nel caso di affidamento dei lavori ad un'unica impresa o ad un lavoratore autonomo:</w:t>
      </w:r>
    </w:p>
    <w:p w14:paraId="7CCF4C89" w14:textId="77777777" w:rsidR="00AA3AE0" w:rsidRDefault="00AA3AE0" w:rsidP="00AA3AE0">
      <w:pPr>
        <w:tabs>
          <w:tab w:val="left" w:pos="1843"/>
        </w:tabs>
        <w:overflowPunct w:val="0"/>
        <w:autoSpaceDE w:val="0"/>
        <w:autoSpaceDN w:val="0"/>
        <w:adjustRightInd w:val="0"/>
        <w:ind w:left="1843" w:hanging="403"/>
        <w:jc w:val="both"/>
        <w:textAlignment w:val="baseline"/>
        <w:rPr>
          <w:sz w:val="24"/>
          <w:szCs w:val="24"/>
        </w:rPr>
      </w:pPr>
      <w:r w:rsidRPr="006C3AF6">
        <w:rPr>
          <w:sz w:val="24"/>
          <w:szCs w:val="24"/>
        </w:rPr>
        <w:t xml:space="preserve">a) </w:t>
      </w:r>
      <w:r>
        <w:rPr>
          <w:sz w:val="24"/>
          <w:szCs w:val="24"/>
        </w:rPr>
        <w:tab/>
      </w:r>
      <w:r w:rsidRPr="006C3AF6">
        <w:rPr>
          <w:sz w:val="24"/>
          <w:szCs w:val="24"/>
        </w:rPr>
        <w:t>verifica l'idoneità tecnico-professionale delle imprese affidatarie, delle imprese esecutrici e dei lavoratori autonomi in relazione alle funzioni o ai lavori da affidare, con le modalità di cui all'allegato XVII</w:t>
      </w:r>
      <w:r>
        <w:rPr>
          <w:sz w:val="24"/>
          <w:szCs w:val="24"/>
        </w:rPr>
        <w:t xml:space="preserve"> del </w:t>
      </w:r>
      <w:proofErr w:type="spellStart"/>
      <w:r>
        <w:rPr>
          <w:sz w:val="24"/>
          <w:szCs w:val="24"/>
        </w:rPr>
        <w:t>D.Lgs</w:t>
      </w:r>
      <w:proofErr w:type="spellEnd"/>
      <w:r>
        <w:rPr>
          <w:sz w:val="24"/>
          <w:szCs w:val="24"/>
        </w:rPr>
        <w:t xml:space="preserve"> 81/08</w:t>
      </w:r>
      <w:r w:rsidRPr="006C3AF6">
        <w:rPr>
          <w:sz w:val="24"/>
          <w:szCs w:val="24"/>
        </w:rPr>
        <w:t xml:space="preserve">. Nei cantieri la cui entità presunta è inferiore a 200 uomini-giorno e i cui lavori non comportano rischi particolari di cui all’allegato XI, il requisito di cui al periodo che precede si considera soddisfatto mediante </w:t>
      </w:r>
      <w:r w:rsidRPr="006C3AF6">
        <w:rPr>
          <w:b/>
          <w:sz w:val="24"/>
          <w:szCs w:val="24"/>
        </w:rPr>
        <w:t>presentazione da parte delle imprese e dei lavoratori autonomi del certificato di iscrizione alla Camera di commercio, industria e artigianato e del documento unico di regolarità contributiva</w:t>
      </w:r>
      <w:r w:rsidRPr="006C3AF6">
        <w:rPr>
          <w:sz w:val="24"/>
          <w:szCs w:val="24"/>
        </w:rPr>
        <w:t xml:space="preserve">, fatto salvo quanto previsto dall’articolo 16-bis, comma 10, del decreto-legge </w:t>
      </w:r>
      <w:smartTag w:uri="urn:schemas-microsoft-com:office:smarttags" w:element="date">
        <w:smartTagPr>
          <w:attr w:name="ls" w:val="trans"/>
          <w:attr w:name="Month" w:val="11"/>
          <w:attr w:name="Day" w:val="29"/>
          <w:attr w:name="Year" w:val="2008"/>
        </w:smartTagPr>
        <w:r w:rsidRPr="006C3AF6">
          <w:rPr>
            <w:sz w:val="24"/>
            <w:szCs w:val="24"/>
          </w:rPr>
          <w:t>29 novembre 2008</w:t>
        </w:r>
      </w:smartTag>
      <w:r w:rsidRPr="006C3AF6">
        <w:rPr>
          <w:sz w:val="24"/>
          <w:szCs w:val="24"/>
        </w:rPr>
        <w:t xml:space="preserve">, n. 185, convertito, con modificazioni, dalla legge </w:t>
      </w:r>
      <w:smartTag w:uri="urn:schemas-microsoft-com:office:smarttags" w:element="date">
        <w:smartTagPr>
          <w:attr w:name="ls" w:val="trans"/>
          <w:attr w:name="Month" w:val="1"/>
          <w:attr w:name="Day" w:val="28"/>
          <w:attr w:name="Year" w:val="2009"/>
        </w:smartTagPr>
        <w:r w:rsidRPr="006C3AF6">
          <w:rPr>
            <w:sz w:val="24"/>
            <w:szCs w:val="24"/>
          </w:rPr>
          <w:t>28 gennaio 2009</w:t>
        </w:r>
      </w:smartTag>
      <w:r w:rsidRPr="006C3AF6">
        <w:rPr>
          <w:sz w:val="24"/>
          <w:szCs w:val="24"/>
        </w:rPr>
        <w:t>, n. 2, corredato da autocertificazione in ordine al possesso degli altri requisiti previsti dall'allegato XVII;</w:t>
      </w:r>
    </w:p>
    <w:p w14:paraId="37B8282B" w14:textId="77777777" w:rsidR="00AA3AE0" w:rsidRDefault="00AA3AE0" w:rsidP="00AA3AE0">
      <w:pPr>
        <w:tabs>
          <w:tab w:val="left" w:pos="1843"/>
        </w:tabs>
        <w:overflowPunct w:val="0"/>
        <w:autoSpaceDE w:val="0"/>
        <w:autoSpaceDN w:val="0"/>
        <w:adjustRightInd w:val="0"/>
        <w:ind w:left="1843" w:hanging="403"/>
        <w:jc w:val="both"/>
        <w:textAlignment w:val="baseline"/>
        <w:rPr>
          <w:sz w:val="24"/>
          <w:szCs w:val="24"/>
        </w:rPr>
      </w:pPr>
      <w:r w:rsidRPr="006C3AF6">
        <w:rPr>
          <w:sz w:val="24"/>
          <w:szCs w:val="24"/>
        </w:rPr>
        <w:t xml:space="preserve">b) </w:t>
      </w:r>
      <w:r>
        <w:rPr>
          <w:sz w:val="24"/>
          <w:szCs w:val="24"/>
        </w:rPr>
        <w:tab/>
      </w:r>
      <w:r w:rsidRPr="006C3AF6">
        <w:rPr>
          <w:sz w:val="24"/>
          <w:szCs w:val="24"/>
        </w:rPr>
        <w:t xml:space="preserve">chiede alle imprese esecutrici una dichiarazione dell'organico medio annuo, distinto per qualifica, corredata dagli estremi delle denunce dei lavoratori effettuate all'Istituto nazionale della previdenza sociale (INPS), all'Istituto nazionale assicurazione infortuni sul lavoro (INAIL) e alle casse edili, nonché una dichiarazione relativa al contratto collettivo stipulato dalle organizzazioni sindacali comparativamente più rappresentative, applicato ai lavoratori dipendenti. Nei cantieri la cui entità presunta è inferiore a 200 uomini-giorno e i cui lavori non comportano rischi particolari di cui all’allegato XI, il requisito di cui al periodo che precede si considera soddisfatto mediante </w:t>
      </w:r>
      <w:r w:rsidRPr="006C3AF6">
        <w:rPr>
          <w:b/>
          <w:sz w:val="24"/>
          <w:szCs w:val="24"/>
        </w:rPr>
        <w:t>presentazione da parte delle imprese del documento unico di regolarità contributiva e dell'autocertificazione relativa al contratto collettivo applicato</w:t>
      </w:r>
      <w:r w:rsidRPr="006C3AF6">
        <w:rPr>
          <w:sz w:val="24"/>
          <w:szCs w:val="24"/>
        </w:rPr>
        <w:t>;</w:t>
      </w:r>
    </w:p>
    <w:p w14:paraId="2EE9D1F7" w14:textId="77777777" w:rsidR="00AA3AE0" w:rsidRDefault="00AA3AE0" w:rsidP="00AA3AE0">
      <w:pPr>
        <w:tabs>
          <w:tab w:val="left" w:pos="1843"/>
        </w:tabs>
        <w:overflowPunct w:val="0"/>
        <w:autoSpaceDE w:val="0"/>
        <w:autoSpaceDN w:val="0"/>
        <w:adjustRightInd w:val="0"/>
        <w:ind w:left="1843" w:hanging="403"/>
        <w:jc w:val="both"/>
        <w:textAlignment w:val="baseline"/>
        <w:rPr>
          <w:sz w:val="24"/>
          <w:szCs w:val="24"/>
        </w:rPr>
      </w:pPr>
      <w:r w:rsidRPr="006C3AF6">
        <w:rPr>
          <w:sz w:val="24"/>
          <w:szCs w:val="24"/>
        </w:rPr>
        <w:t xml:space="preserve">c) </w:t>
      </w:r>
      <w:r>
        <w:rPr>
          <w:sz w:val="24"/>
          <w:szCs w:val="24"/>
        </w:rPr>
        <w:tab/>
      </w:r>
      <w:r w:rsidRPr="006C3AF6">
        <w:rPr>
          <w:b/>
          <w:sz w:val="24"/>
          <w:szCs w:val="24"/>
        </w:rPr>
        <w:t>trasmette</w:t>
      </w:r>
      <w:r w:rsidRPr="006C3AF6">
        <w:rPr>
          <w:sz w:val="24"/>
          <w:szCs w:val="24"/>
        </w:rPr>
        <w:t xml:space="preserve"> all’amministrazione concedente, prima dell’inizio dei lavori oggetto del permesso di costruire o della denuncia di inizio attività, </w:t>
      </w:r>
      <w:r w:rsidRPr="006C3AF6">
        <w:rPr>
          <w:b/>
          <w:sz w:val="24"/>
          <w:szCs w:val="24"/>
        </w:rPr>
        <w:t xml:space="preserve">copia della notifica </w:t>
      </w:r>
      <w:r w:rsidRPr="006C3AF6">
        <w:rPr>
          <w:b/>
          <w:sz w:val="24"/>
          <w:szCs w:val="24"/>
        </w:rPr>
        <w:lastRenderedPageBreak/>
        <w:t xml:space="preserve">preliminare di cui all’articolo 99 del citato </w:t>
      </w:r>
      <w:proofErr w:type="spellStart"/>
      <w:r w:rsidRPr="006C3AF6">
        <w:rPr>
          <w:b/>
          <w:sz w:val="24"/>
          <w:szCs w:val="24"/>
        </w:rPr>
        <w:t>D.Lgs</w:t>
      </w:r>
      <w:proofErr w:type="spellEnd"/>
      <w:r w:rsidRPr="006C3AF6">
        <w:rPr>
          <w:b/>
          <w:sz w:val="24"/>
          <w:szCs w:val="24"/>
        </w:rPr>
        <w:t xml:space="preserve"> 81/08, il documento unico di regolarità contributiva delle imprese e dei lavoratori autonomi</w:t>
      </w:r>
      <w:r w:rsidRPr="006C3AF6">
        <w:rPr>
          <w:sz w:val="24"/>
          <w:szCs w:val="24"/>
        </w:rPr>
        <w:t xml:space="preserve">, fatto salvo quanto previsto dall’articolo 16-bis, comma 10, del decreto-legge </w:t>
      </w:r>
      <w:smartTag w:uri="urn:schemas-microsoft-com:office:smarttags" w:element="date">
        <w:smartTagPr>
          <w:attr w:name="ls" w:val="trans"/>
          <w:attr w:name="Month" w:val="11"/>
          <w:attr w:name="Day" w:val="29"/>
          <w:attr w:name="Year" w:val="2008"/>
        </w:smartTagPr>
        <w:r w:rsidRPr="006C3AF6">
          <w:rPr>
            <w:sz w:val="24"/>
            <w:szCs w:val="24"/>
          </w:rPr>
          <w:t>29 novembre 2008</w:t>
        </w:r>
      </w:smartTag>
      <w:r w:rsidRPr="006C3AF6">
        <w:rPr>
          <w:sz w:val="24"/>
          <w:szCs w:val="24"/>
        </w:rPr>
        <w:t xml:space="preserve">, n. 185, convertito, con modificazioni, dalla legge </w:t>
      </w:r>
      <w:smartTag w:uri="urn:schemas-microsoft-com:office:smarttags" w:element="date">
        <w:smartTagPr>
          <w:attr w:name="ls" w:val="trans"/>
          <w:attr w:name="Month" w:val="1"/>
          <w:attr w:name="Day" w:val="28"/>
          <w:attr w:name="Year" w:val="2009"/>
        </w:smartTagPr>
        <w:r w:rsidRPr="006C3AF6">
          <w:rPr>
            <w:sz w:val="24"/>
            <w:szCs w:val="24"/>
          </w:rPr>
          <w:t>28 gennaio 2009</w:t>
        </w:r>
      </w:smartTag>
      <w:r w:rsidRPr="006C3AF6">
        <w:rPr>
          <w:sz w:val="24"/>
          <w:szCs w:val="24"/>
        </w:rPr>
        <w:t xml:space="preserve">, n. 2, </w:t>
      </w:r>
      <w:r w:rsidRPr="006C3AF6">
        <w:rPr>
          <w:b/>
          <w:sz w:val="24"/>
          <w:szCs w:val="24"/>
        </w:rPr>
        <w:t>e una dichiarazione attestante l’avvenuta verifica della ulteriore documentazione di cui alle lettere a) e b)</w:t>
      </w:r>
      <w:r w:rsidRPr="006C3AF6">
        <w:rPr>
          <w:sz w:val="24"/>
          <w:szCs w:val="24"/>
        </w:rPr>
        <w:t>.</w:t>
      </w:r>
    </w:p>
    <w:p w14:paraId="5B28AA20" w14:textId="77777777" w:rsidR="007F0B4C" w:rsidRPr="006C3AF6" w:rsidRDefault="007F0B4C" w:rsidP="00AA3AE0">
      <w:pPr>
        <w:tabs>
          <w:tab w:val="left" w:pos="1843"/>
        </w:tabs>
        <w:overflowPunct w:val="0"/>
        <w:autoSpaceDE w:val="0"/>
        <w:autoSpaceDN w:val="0"/>
        <w:adjustRightInd w:val="0"/>
        <w:ind w:left="1843" w:hanging="403"/>
        <w:jc w:val="both"/>
        <w:textAlignment w:val="baseline"/>
        <w:rPr>
          <w:sz w:val="24"/>
          <w:szCs w:val="24"/>
        </w:rPr>
      </w:pPr>
    </w:p>
    <w:bookmarkEnd w:id="4"/>
    <w:p w14:paraId="42136CB6" w14:textId="77777777" w:rsidR="00AA3AE0" w:rsidRPr="00B731B0" w:rsidRDefault="00AA3AE0" w:rsidP="00AA3AE0">
      <w:pPr>
        <w:overflowPunct w:val="0"/>
        <w:autoSpaceDE w:val="0"/>
        <w:autoSpaceDN w:val="0"/>
        <w:adjustRightInd w:val="0"/>
        <w:ind w:left="1440"/>
        <w:jc w:val="both"/>
        <w:textAlignment w:val="baseline"/>
        <w:rPr>
          <w:sz w:val="24"/>
          <w:szCs w:val="24"/>
        </w:rPr>
      </w:pPr>
    </w:p>
    <w:p w14:paraId="7E3E48D9" w14:textId="77777777" w:rsidR="00AA3AE0" w:rsidRPr="00B731B0" w:rsidRDefault="00AA3AE0" w:rsidP="00AA3AE0">
      <w:pPr>
        <w:overflowPunct w:val="0"/>
        <w:autoSpaceDE w:val="0"/>
        <w:autoSpaceDN w:val="0"/>
        <w:adjustRightInd w:val="0"/>
        <w:ind w:firstLine="709"/>
        <w:jc w:val="both"/>
        <w:textAlignment w:val="baseline"/>
        <w:rPr>
          <w:sz w:val="24"/>
          <w:szCs w:val="24"/>
        </w:rPr>
      </w:pPr>
      <w:r w:rsidRPr="00B731B0">
        <w:rPr>
          <w:sz w:val="24"/>
          <w:szCs w:val="24"/>
        </w:rPr>
        <w:t>Si ricorda che la presente richiesta sospende i termini di cui all’art. 20 – comma 3  del DPR 380/2001</w:t>
      </w:r>
      <w:r>
        <w:rPr>
          <w:sz w:val="24"/>
          <w:szCs w:val="24"/>
        </w:rPr>
        <w:t xml:space="preserve"> </w:t>
      </w:r>
      <w:r w:rsidRPr="006C3AF6">
        <w:rPr>
          <w:sz w:val="24"/>
          <w:szCs w:val="24"/>
          <w:highlight w:val="red"/>
        </w:rPr>
        <w:t>(DA METTERE SE EFFETTUATA ENTRO !% GIORNI DALLA DOMANDA).</w:t>
      </w:r>
    </w:p>
    <w:p w14:paraId="367D98A8" w14:textId="77777777" w:rsidR="00AA3AE0" w:rsidRDefault="00AA3AE0" w:rsidP="00AA3AE0">
      <w:pPr>
        <w:overflowPunct w:val="0"/>
        <w:autoSpaceDE w:val="0"/>
        <w:autoSpaceDN w:val="0"/>
        <w:adjustRightInd w:val="0"/>
        <w:ind w:firstLine="709"/>
        <w:jc w:val="both"/>
        <w:textAlignment w:val="baseline"/>
        <w:rPr>
          <w:sz w:val="24"/>
          <w:szCs w:val="24"/>
        </w:rPr>
      </w:pPr>
      <w:r w:rsidRPr="006C3AF6">
        <w:rPr>
          <w:sz w:val="24"/>
          <w:szCs w:val="24"/>
          <w:highlight w:val="red"/>
        </w:rPr>
        <w:t>(DA VALUTARE IN BASE ALLE CASISTICHE)</w:t>
      </w:r>
      <w:r w:rsidRPr="00B731B0">
        <w:rPr>
          <w:sz w:val="24"/>
          <w:szCs w:val="24"/>
        </w:rPr>
        <w:t xml:space="preserve"> L’intervento proposto deve qualificarsi quale progetto particolarmente complesso, ai sensi dell’art. 20 – comma 8 del DPR 380/2001 i termini di cui ai commi 3 e 5 del citato articolo sono raddoppiati.</w:t>
      </w:r>
    </w:p>
    <w:p w14:paraId="0B562732" w14:textId="77777777" w:rsidR="00AA3AE0" w:rsidRDefault="00AA3AE0" w:rsidP="00AA3AE0">
      <w:pPr>
        <w:overflowPunct w:val="0"/>
        <w:autoSpaceDE w:val="0"/>
        <w:autoSpaceDN w:val="0"/>
        <w:adjustRightInd w:val="0"/>
        <w:ind w:firstLine="709"/>
        <w:jc w:val="both"/>
        <w:textAlignment w:val="baseline"/>
        <w:rPr>
          <w:sz w:val="24"/>
          <w:szCs w:val="24"/>
        </w:rPr>
      </w:pPr>
    </w:p>
    <w:p w14:paraId="032A6B8E" w14:textId="77777777" w:rsidR="00AA3AE0" w:rsidRPr="00B731B0" w:rsidRDefault="00AA3AE0" w:rsidP="00AA3AE0">
      <w:pPr>
        <w:overflowPunct w:val="0"/>
        <w:autoSpaceDE w:val="0"/>
        <w:autoSpaceDN w:val="0"/>
        <w:adjustRightInd w:val="0"/>
        <w:ind w:firstLine="709"/>
        <w:jc w:val="both"/>
        <w:textAlignment w:val="baseline"/>
        <w:rPr>
          <w:sz w:val="24"/>
          <w:szCs w:val="24"/>
        </w:rPr>
      </w:pPr>
      <w:r>
        <w:rPr>
          <w:sz w:val="24"/>
          <w:szCs w:val="24"/>
        </w:rPr>
        <w:t>In attesa di sollecito riscontro, l’occasione è gradita per porgere distinti saluti.</w:t>
      </w:r>
    </w:p>
    <w:p w14:paraId="0D6CD784" w14:textId="77777777" w:rsidR="00AA3AE0" w:rsidRPr="00B731B0" w:rsidRDefault="00AA3AE0" w:rsidP="00AA3AE0">
      <w:pPr>
        <w:overflowPunct w:val="0"/>
        <w:autoSpaceDE w:val="0"/>
        <w:autoSpaceDN w:val="0"/>
        <w:adjustRightInd w:val="0"/>
        <w:ind w:left="720"/>
        <w:jc w:val="both"/>
        <w:textAlignment w:val="baseline"/>
        <w:rPr>
          <w:sz w:val="24"/>
          <w:szCs w:val="24"/>
        </w:rPr>
      </w:pPr>
    </w:p>
    <w:p w14:paraId="2394ADE3" w14:textId="77777777" w:rsidR="00AA3AE0" w:rsidRPr="00B731B0" w:rsidRDefault="00AA3AE0" w:rsidP="00AA3AE0">
      <w:pPr>
        <w:tabs>
          <w:tab w:val="left" w:pos="5812"/>
        </w:tabs>
      </w:pPr>
    </w:p>
    <w:p w14:paraId="19DF9A29" w14:textId="77777777" w:rsidR="00AA3AE0" w:rsidRPr="00B731B0" w:rsidRDefault="00AA3AE0" w:rsidP="00AA3AE0">
      <w:pPr>
        <w:tabs>
          <w:tab w:val="center" w:pos="1701"/>
          <w:tab w:val="center" w:pos="7371"/>
        </w:tabs>
        <w:rPr>
          <w:sz w:val="24"/>
          <w:szCs w:val="24"/>
        </w:rPr>
      </w:pPr>
      <w:r w:rsidRPr="00B731B0">
        <w:rPr>
          <w:sz w:val="24"/>
          <w:szCs w:val="24"/>
        </w:rPr>
        <w:tab/>
        <w:t>IL RESPONSABILE</w:t>
      </w:r>
      <w:r w:rsidRPr="00B731B0">
        <w:rPr>
          <w:sz w:val="24"/>
          <w:szCs w:val="24"/>
        </w:rPr>
        <w:tab/>
        <w:t>IL RESPONSABILE</w:t>
      </w:r>
    </w:p>
    <w:p w14:paraId="3229CF51" w14:textId="77777777" w:rsidR="00AA3AE0" w:rsidRPr="00B731B0" w:rsidRDefault="00AA3AE0" w:rsidP="00AA3AE0">
      <w:pPr>
        <w:tabs>
          <w:tab w:val="center" w:pos="1701"/>
          <w:tab w:val="center" w:pos="7371"/>
        </w:tabs>
        <w:rPr>
          <w:sz w:val="24"/>
          <w:szCs w:val="24"/>
        </w:rPr>
      </w:pPr>
      <w:r w:rsidRPr="00B731B0">
        <w:rPr>
          <w:sz w:val="24"/>
          <w:szCs w:val="24"/>
        </w:rPr>
        <w:tab/>
        <w:t>DEL PROCEDIMENTO</w:t>
      </w:r>
      <w:r w:rsidRPr="00B731B0">
        <w:rPr>
          <w:sz w:val="24"/>
          <w:szCs w:val="24"/>
        </w:rPr>
        <w:tab/>
        <w:t>SETTORE G.T./LL.PP.</w:t>
      </w:r>
    </w:p>
    <w:p w14:paraId="090327A7" w14:textId="77777777" w:rsidR="00E1652C" w:rsidRPr="00B731B0" w:rsidRDefault="00E1652C" w:rsidP="00E1652C">
      <w:pPr>
        <w:tabs>
          <w:tab w:val="center" w:pos="1701"/>
          <w:tab w:val="center" w:pos="7371"/>
        </w:tabs>
        <w:rPr>
          <w:sz w:val="24"/>
          <w:szCs w:val="24"/>
        </w:rPr>
      </w:pPr>
      <w:r w:rsidRPr="00B731B0">
        <w:rPr>
          <w:sz w:val="24"/>
          <w:szCs w:val="24"/>
        </w:rPr>
        <w:tab/>
        <w:t>____________________</w:t>
      </w:r>
      <w:r w:rsidRPr="00B731B0">
        <w:rPr>
          <w:sz w:val="24"/>
          <w:szCs w:val="24"/>
        </w:rPr>
        <w:tab/>
        <w:t>______________________</w:t>
      </w:r>
    </w:p>
    <w:p w14:paraId="5914E13F" w14:textId="77777777" w:rsidR="00E1652C" w:rsidRPr="00B731B0" w:rsidRDefault="00E1652C" w:rsidP="00E1652C">
      <w:pPr>
        <w:tabs>
          <w:tab w:val="center" w:pos="1701"/>
          <w:tab w:val="center" w:pos="7371"/>
        </w:tabs>
        <w:rPr>
          <w:i/>
        </w:rPr>
      </w:pPr>
      <w:r w:rsidRPr="00B731B0">
        <w:tab/>
      </w:r>
      <w:r w:rsidR="00202854" w:rsidRPr="00202854">
        <w:rPr>
          <w:i/>
        </w:rPr>
        <w:t>#responsabile#</w:t>
      </w:r>
      <w:r w:rsidRPr="00B731B0">
        <w:tab/>
      </w:r>
      <w:r w:rsidRPr="00B731B0">
        <w:rPr>
          <w:i/>
        </w:rPr>
        <w:t>(</w:t>
      </w:r>
      <w:r w:rsidR="00A92FC1">
        <w:rPr>
          <w:i/>
        </w:rPr>
        <w:t>Geom. Fabio Marziali</w:t>
      </w:r>
      <w:r w:rsidRPr="00B731B0">
        <w:rPr>
          <w:i/>
        </w:rPr>
        <w:t>)</w:t>
      </w:r>
    </w:p>
    <w:sectPr w:rsidR="00E1652C" w:rsidRPr="00B731B0">
      <w:headerReference w:type="even" r:id="rId7"/>
      <w:headerReference w:type="default" r:id="rId8"/>
      <w:footerReference w:type="even" r:id="rId9"/>
      <w:footerReference w:type="default" r:id="rId10"/>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55491" w14:textId="77777777" w:rsidR="00D32E04" w:rsidRDefault="00D32E04">
      <w:r>
        <w:separator/>
      </w:r>
    </w:p>
  </w:endnote>
  <w:endnote w:type="continuationSeparator" w:id="0">
    <w:p w14:paraId="35667A17" w14:textId="77777777" w:rsidR="00D32E04" w:rsidRDefault="00D32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0E2E6" w14:textId="77777777" w:rsidR="00CF7D99" w:rsidRDefault="00CF7D99" w:rsidP="00F8759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55D956E" w14:textId="77777777" w:rsidR="00CF7D99" w:rsidRDefault="00CF7D99" w:rsidP="00E1652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5D514" w14:textId="77777777" w:rsidR="00CF7D99" w:rsidRDefault="00CF7D99" w:rsidP="00E1652C">
    <w:pPr>
      <w:pStyle w:val="Pidipagina"/>
      <w:framePr w:wrap="around" w:vAnchor="text" w:hAnchor="page" w:x="10342" w:y="-47"/>
      <w:rPr>
        <w:rStyle w:val="Numeropagina"/>
      </w:rPr>
    </w:pPr>
    <w:r>
      <w:rPr>
        <w:rStyle w:val="Numeropagina"/>
      </w:rPr>
      <w:fldChar w:fldCharType="begin"/>
    </w:r>
    <w:r>
      <w:rPr>
        <w:rStyle w:val="Numeropagina"/>
      </w:rPr>
      <w:instrText xml:space="preserve">PAGE  </w:instrText>
    </w:r>
    <w:r>
      <w:rPr>
        <w:rStyle w:val="Numeropagina"/>
      </w:rPr>
      <w:fldChar w:fldCharType="separate"/>
    </w:r>
    <w:r w:rsidR="00B80B2B">
      <w:rPr>
        <w:rStyle w:val="Numeropagina"/>
        <w:noProof/>
      </w:rPr>
      <w:t>7</w:t>
    </w:r>
    <w:r>
      <w:rPr>
        <w:rStyle w:val="Numeropagina"/>
      </w:rPr>
      <w:fldChar w:fldCharType="end"/>
    </w:r>
    <w:r>
      <w:rPr>
        <w:rStyle w:val="Numeropagina"/>
      </w:rPr>
      <w:t>/</w:t>
    </w:r>
    <w:r>
      <w:rPr>
        <w:rStyle w:val="Numeropagina"/>
      </w:rPr>
      <w:fldChar w:fldCharType="begin"/>
    </w:r>
    <w:r>
      <w:rPr>
        <w:rStyle w:val="Numeropagina"/>
      </w:rPr>
      <w:instrText xml:space="preserve"> NUMPAGES </w:instrText>
    </w:r>
    <w:r>
      <w:rPr>
        <w:rStyle w:val="Numeropagina"/>
      </w:rPr>
      <w:fldChar w:fldCharType="separate"/>
    </w:r>
    <w:r w:rsidR="00B80B2B">
      <w:rPr>
        <w:rStyle w:val="Numeropagina"/>
        <w:noProof/>
      </w:rPr>
      <w:t>8</w:t>
    </w:r>
    <w:r>
      <w:rPr>
        <w:rStyle w:val="Numeropagina"/>
      </w:rPr>
      <w:fldChar w:fldCharType="end"/>
    </w:r>
  </w:p>
  <w:p w14:paraId="441C4485" w14:textId="77777777" w:rsidR="00CF7D99" w:rsidRDefault="00CF7D99" w:rsidP="00E1652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13E31" w14:textId="77777777" w:rsidR="00D32E04" w:rsidRDefault="00D32E04">
      <w:r>
        <w:separator/>
      </w:r>
    </w:p>
  </w:footnote>
  <w:footnote w:type="continuationSeparator" w:id="0">
    <w:p w14:paraId="06ACC74F" w14:textId="77777777" w:rsidR="00D32E04" w:rsidRDefault="00D32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1A705" w14:textId="77777777" w:rsidR="00CF7D99" w:rsidRDefault="00CF7D99">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64151B1" w14:textId="77777777" w:rsidR="00CF7D99" w:rsidRDefault="00CF7D99">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775C2" w14:textId="77777777" w:rsidR="00CF7D99" w:rsidRDefault="00CF7D99">
    <w:pPr>
      <w:pStyle w:val="Intestazione"/>
      <w:tabs>
        <w:tab w:val="clear" w:pos="4819"/>
        <w:tab w:val="center" w:pos="5529"/>
      </w:tabs>
      <w:ind w:right="357"/>
      <w:rPr>
        <w:b/>
        <w:sz w:val="50"/>
      </w:rPr>
    </w:pPr>
    <w:r>
      <w:rPr>
        <w:noProof/>
        <w:sz w:val="48"/>
      </w:rPr>
      <w:pict w14:anchorId="2AD00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6.65pt;margin-top:.2pt;width:71pt;height:99pt;z-index:1">
          <v:imagedata r:id="rId1" o:title="StemmaLonatePozzoloPiccolo"/>
        </v:shape>
      </w:pict>
    </w:r>
    <w:r>
      <w:rPr>
        <w:sz w:val="48"/>
      </w:rPr>
      <w:tab/>
    </w:r>
    <w:r>
      <w:rPr>
        <w:b/>
        <w:sz w:val="50"/>
      </w:rPr>
      <w:t>COMUNE  DI  LONATE  POZZOLO</w:t>
    </w:r>
  </w:p>
  <w:p w14:paraId="676D5629" w14:textId="77777777" w:rsidR="00CF7D99" w:rsidRDefault="00CF7D99">
    <w:pPr>
      <w:pStyle w:val="Intestazione"/>
      <w:tabs>
        <w:tab w:val="clear" w:pos="4819"/>
        <w:tab w:val="center" w:pos="5529"/>
      </w:tabs>
      <w:ind w:right="357"/>
      <w:rPr>
        <w:b/>
        <w:sz w:val="28"/>
      </w:rPr>
    </w:pPr>
    <w:r>
      <w:rPr>
        <w:b/>
        <w:sz w:val="24"/>
      </w:rPr>
      <w:t xml:space="preserve">                                  </w:t>
    </w:r>
    <w:r>
      <w:rPr>
        <w:b/>
        <w:sz w:val="24"/>
      </w:rPr>
      <w:tab/>
    </w:r>
    <w:r>
      <w:rPr>
        <w:b/>
        <w:sz w:val="28"/>
      </w:rPr>
      <w:t>PROVINCIA DI VARESE</w:t>
    </w:r>
  </w:p>
  <w:p w14:paraId="688F560F" w14:textId="77777777" w:rsidR="00CF7D99" w:rsidRDefault="00CF7D99">
    <w:pPr>
      <w:pStyle w:val="Intestazione"/>
      <w:tabs>
        <w:tab w:val="clear" w:pos="4819"/>
        <w:tab w:val="center" w:pos="5529"/>
      </w:tabs>
      <w:spacing w:line="360" w:lineRule="auto"/>
      <w:ind w:right="357"/>
      <w:rPr>
        <w:b/>
        <w:sz w:val="28"/>
      </w:rPr>
    </w:pPr>
    <w:r>
      <w:rPr>
        <w:b/>
        <w:sz w:val="28"/>
      </w:rPr>
      <w:tab/>
      <w:t>________</w:t>
    </w:r>
  </w:p>
  <w:p w14:paraId="5DE55E41" w14:textId="77777777" w:rsidR="00CF7D99" w:rsidRDefault="00CF7D99">
    <w:pPr>
      <w:pStyle w:val="Intestazione"/>
      <w:tabs>
        <w:tab w:val="clear" w:pos="4819"/>
        <w:tab w:val="center" w:pos="5529"/>
      </w:tabs>
      <w:spacing w:line="360" w:lineRule="auto"/>
      <w:ind w:right="357"/>
      <w:rPr>
        <w:b/>
        <w:sz w:val="28"/>
      </w:rPr>
    </w:pPr>
  </w:p>
  <w:p w14:paraId="435DD787" w14:textId="77777777" w:rsidR="00CF7D99" w:rsidRPr="00762B2D" w:rsidRDefault="00CF7D99">
    <w:pPr>
      <w:pStyle w:val="Intestazione"/>
      <w:tabs>
        <w:tab w:val="clear" w:pos="4819"/>
        <w:tab w:val="center" w:pos="5529"/>
      </w:tabs>
      <w:spacing w:line="360" w:lineRule="auto"/>
      <w:ind w:right="357"/>
      <w:rPr>
        <w:b/>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2C89"/>
    <w:multiLevelType w:val="multilevel"/>
    <w:tmpl w:val="A34891E4"/>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E79E0"/>
    <w:multiLevelType w:val="hybridMultilevel"/>
    <w:tmpl w:val="B06255EC"/>
    <w:lvl w:ilvl="0" w:tplc="2F6CC2A2">
      <w:numFmt w:val="bullet"/>
      <w:lvlText w:val="-"/>
      <w:lvlJc w:val="left"/>
      <w:pPr>
        <w:tabs>
          <w:tab w:val="num" w:pos="1590"/>
        </w:tabs>
        <w:ind w:left="1590" w:hanging="870"/>
      </w:pPr>
      <w:rPr>
        <w:rFonts w:ascii="Times New Roman" w:eastAsia="Times New Roman" w:hAnsi="Times New Roman" w:cs="Times New Roman" w:hint="default"/>
      </w:rPr>
    </w:lvl>
    <w:lvl w:ilvl="1" w:tplc="90745B78">
      <w:numFmt w:val="bullet"/>
      <w:lvlText w:val="-"/>
      <w:lvlJc w:val="left"/>
      <w:pPr>
        <w:tabs>
          <w:tab w:val="num" w:pos="1800"/>
        </w:tabs>
        <w:ind w:left="1800" w:hanging="360"/>
      </w:pPr>
      <w:rPr>
        <w:rFonts w:ascii="Times New Roman" w:eastAsia="Times New Roman" w:hAnsi="Times New Roman" w:cs="Times New Roman"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DE11A18"/>
    <w:multiLevelType w:val="multilevel"/>
    <w:tmpl w:val="44EA32B8"/>
    <w:lvl w:ilvl="0">
      <w:numFmt w:val="bullet"/>
      <w:lvlText w:val="-"/>
      <w:lvlJc w:val="left"/>
      <w:pPr>
        <w:tabs>
          <w:tab w:val="num" w:pos="1590"/>
        </w:tabs>
        <w:ind w:left="1590" w:hanging="87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535561F"/>
    <w:multiLevelType w:val="hybridMultilevel"/>
    <w:tmpl w:val="3C8073CA"/>
    <w:lvl w:ilvl="0" w:tplc="127EDDC2">
      <w:start w:val="1"/>
      <w:numFmt w:val="lowerLetter"/>
      <w:lvlText w:val="%1)"/>
      <w:lvlJc w:val="left"/>
      <w:pPr>
        <w:tabs>
          <w:tab w:val="num" w:pos="1080"/>
        </w:tabs>
        <w:ind w:left="1080" w:hanging="360"/>
      </w:pPr>
      <w:rPr>
        <w:rFonts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775185E"/>
    <w:multiLevelType w:val="multilevel"/>
    <w:tmpl w:val="44EA32B8"/>
    <w:lvl w:ilvl="0">
      <w:numFmt w:val="bullet"/>
      <w:lvlText w:val="-"/>
      <w:lvlJc w:val="left"/>
      <w:pPr>
        <w:tabs>
          <w:tab w:val="num" w:pos="1590"/>
        </w:tabs>
        <w:ind w:left="1590" w:hanging="87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78D2088"/>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23163504"/>
    <w:multiLevelType w:val="hybridMultilevel"/>
    <w:tmpl w:val="2280E422"/>
    <w:lvl w:ilvl="0" w:tplc="68DAF004">
      <w:start w:val="1"/>
      <w:numFmt w:val="decimal"/>
      <w:lvlText w:val="%1)"/>
      <w:lvlJc w:val="left"/>
      <w:pPr>
        <w:tabs>
          <w:tab w:val="num" w:pos="1080"/>
        </w:tabs>
        <w:ind w:left="1080" w:hanging="360"/>
      </w:pPr>
      <w:rPr>
        <w:rFonts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4754716"/>
    <w:multiLevelType w:val="hybridMultilevel"/>
    <w:tmpl w:val="C78E1A9C"/>
    <w:lvl w:ilvl="0" w:tplc="4C98FADC">
      <w:start w:val="3"/>
      <w:numFmt w:val="decimal"/>
      <w:lvlText w:val="%1)"/>
      <w:lvlJc w:val="left"/>
      <w:pPr>
        <w:tabs>
          <w:tab w:val="num" w:pos="1990"/>
        </w:tabs>
        <w:ind w:left="1990" w:hanging="360"/>
      </w:pPr>
      <w:rPr>
        <w:rFonts w:hint="default"/>
      </w:rPr>
    </w:lvl>
    <w:lvl w:ilvl="1" w:tplc="04100019" w:tentative="1">
      <w:start w:val="1"/>
      <w:numFmt w:val="lowerLetter"/>
      <w:lvlText w:val="%2."/>
      <w:lvlJc w:val="left"/>
      <w:pPr>
        <w:tabs>
          <w:tab w:val="num" w:pos="2350"/>
        </w:tabs>
        <w:ind w:left="2350" w:hanging="360"/>
      </w:pPr>
    </w:lvl>
    <w:lvl w:ilvl="2" w:tplc="0410001B" w:tentative="1">
      <w:start w:val="1"/>
      <w:numFmt w:val="lowerRoman"/>
      <w:lvlText w:val="%3."/>
      <w:lvlJc w:val="right"/>
      <w:pPr>
        <w:tabs>
          <w:tab w:val="num" w:pos="3070"/>
        </w:tabs>
        <w:ind w:left="3070" w:hanging="180"/>
      </w:pPr>
    </w:lvl>
    <w:lvl w:ilvl="3" w:tplc="0410000F" w:tentative="1">
      <w:start w:val="1"/>
      <w:numFmt w:val="decimal"/>
      <w:lvlText w:val="%4."/>
      <w:lvlJc w:val="left"/>
      <w:pPr>
        <w:tabs>
          <w:tab w:val="num" w:pos="3790"/>
        </w:tabs>
        <w:ind w:left="3790" w:hanging="360"/>
      </w:pPr>
    </w:lvl>
    <w:lvl w:ilvl="4" w:tplc="04100019" w:tentative="1">
      <w:start w:val="1"/>
      <w:numFmt w:val="lowerLetter"/>
      <w:lvlText w:val="%5."/>
      <w:lvlJc w:val="left"/>
      <w:pPr>
        <w:tabs>
          <w:tab w:val="num" w:pos="4510"/>
        </w:tabs>
        <w:ind w:left="4510" w:hanging="360"/>
      </w:pPr>
    </w:lvl>
    <w:lvl w:ilvl="5" w:tplc="0410001B" w:tentative="1">
      <w:start w:val="1"/>
      <w:numFmt w:val="lowerRoman"/>
      <w:lvlText w:val="%6."/>
      <w:lvlJc w:val="right"/>
      <w:pPr>
        <w:tabs>
          <w:tab w:val="num" w:pos="5230"/>
        </w:tabs>
        <w:ind w:left="5230" w:hanging="180"/>
      </w:pPr>
    </w:lvl>
    <w:lvl w:ilvl="6" w:tplc="0410000F" w:tentative="1">
      <w:start w:val="1"/>
      <w:numFmt w:val="decimal"/>
      <w:lvlText w:val="%7."/>
      <w:lvlJc w:val="left"/>
      <w:pPr>
        <w:tabs>
          <w:tab w:val="num" w:pos="5950"/>
        </w:tabs>
        <w:ind w:left="5950" w:hanging="360"/>
      </w:pPr>
    </w:lvl>
    <w:lvl w:ilvl="7" w:tplc="04100019" w:tentative="1">
      <w:start w:val="1"/>
      <w:numFmt w:val="lowerLetter"/>
      <w:lvlText w:val="%8."/>
      <w:lvlJc w:val="left"/>
      <w:pPr>
        <w:tabs>
          <w:tab w:val="num" w:pos="6670"/>
        </w:tabs>
        <w:ind w:left="6670" w:hanging="360"/>
      </w:pPr>
    </w:lvl>
    <w:lvl w:ilvl="8" w:tplc="0410001B" w:tentative="1">
      <w:start w:val="1"/>
      <w:numFmt w:val="lowerRoman"/>
      <w:lvlText w:val="%9."/>
      <w:lvlJc w:val="right"/>
      <w:pPr>
        <w:tabs>
          <w:tab w:val="num" w:pos="7390"/>
        </w:tabs>
        <w:ind w:left="7390" w:hanging="180"/>
      </w:pPr>
    </w:lvl>
  </w:abstractNum>
  <w:abstractNum w:abstractNumId="8" w15:restartNumberingAfterBreak="0">
    <w:nsid w:val="26537053"/>
    <w:multiLevelType w:val="hybridMultilevel"/>
    <w:tmpl w:val="5CF47FF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75528FB"/>
    <w:multiLevelType w:val="hybridMultilevel"/>
    <w:tmpl w:val="180E5648"/>
    <w:lvl w:ilvl="0" w:tplc="D65AEBF0">
      <w:start w:val="1"/>
      <w:numFmt w:val="lowerLetter"/>
      <w:lvlText w:val="%1."/>
      <w:lvlJc w:val="left"/>
      <w:pPr>
        <w:tabs>
          <w:tab w:val="num" w:pos="1080"/>
        </w:tabs>
        <w:ind w:left="1080" w:hanging="360"/>
      </w:pPr>
      <w:rPr>
        <w:rFonts w:hint="default"/>
      </w:rPr>
    </w:lvl>
    <w:lvl w:ilvl="1" w:tplc="46AC876E">
      <w:start w:val="2"/>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280A4DE8"/>
    <w:multiLevelType w:val="hybridMultilevel"/>
    <w:tmpl w:val="E076A6BC"/>
    <w:lvl w:ilvl="0" w:tplc="D4EA9C26">
      <w:start w:val="1"/>
      <w:numFmt w:val="decimal"/>
      <w:lvlText w:val="%1."/>
      <w:lvlJc w:val="left"/>
      <w:pPr>
        <w:tabs>
          <w:tab w:val="num" w:pos="1800"/>
        </w:tabs>
        <w:ind w:left="180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81F5D7F"/>
    <w:multiLevelType w:val="hybridMultilevel"/>
    <w:tmpl w:val="BB24CD3A"/>
    <w:lvl w:ilvl="0" w:tplc="6BD06C62">
      <w:start w:val="1"/>
      <w:numFmt w:val="lowerLetter"/>
      <w:lvlText w:val="%1)"/>
      <w:lvlJc w:val="left"/>
      <w:pPr>
        <w:tabs>
          <w:tab w:val="num" w:pos="1080"/>
        </w:tabs>
        <w:ind w:left="1080" w:hanging="360"/>
      </w:pPr>
      <w:rPr>
        <w:rFonts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A5410D4"/>
    <w:multiLevelType w:val="hybridMultilevel"/>
    <w:tmpl w:val="ED125108"/>
    <w:lvl w:ilvl="0" w:tplc="B4F4A7B8">
      <w:start w:val="1"/>
      <w:numFmt w:val="lowerLetter"/>
      <w:lvlText w:val="%1)"/>
      <w:lvlJc w:val="left"/>
      <w:pPr>
        <w:tabs>
          <w:tab w:val="num" w:pos="1740"/>
        </w:tabs>
        <w:ind w:left="1740" w:hanging="660"/>
      </w:pPr>
      <w:rPr>
        <w:rFonts w:hint="default"/>
      </w:rPr>
    </w:lvl>
    <w:lvl w:ilvl="1" w:tplc="8BC0B136">
      <w:start w:val="2"/>
      <w:numFmt w:val="decimal"/>
      <w:lvlText w:val="%2."/>
      <w:lvlJc w:val="left"/>
      <w:pPr>
        <w:tabs>
          <w:tab w:val="num" w:pos="2160"/>
        </w:tabs>
        <w:ind w:left="2160" w:hanging="360"/>
      </w:pPr>
      <w:rPr>
        <w:rFonts w:hint="default"/>
      </w:r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13" w15:restartNumberingAfterBreak="0">
    <w:nsid w:val="303A4EE5"/>
    <w:multiLevelType w:val="singleLevel"/>
    <w:tmpl w:val="D1A64608"/>
    <w:lvl w:ilvl="0">
      <w:start w:val="1"/>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329957C2"/>
    <w:multiLevelType w:val="hybridMultilevel"/>
    <w:tmpl w:val="DB667442"/>
    <w:lvl w:ilvl="0" w:tplc="DA408640">
      <w:start w:val="1"/>
      <w:numFmt w:val="bullet"/>
      <w:lvlText w:val=""/>
      <w:lvlJc w:val="left"/>
      <w:pPr>
        <w:tabs>
          <w:tab w:val="num" w:pos="720"/>
        </w:tabs>
        <w:ind w:left="720" w:hanging="360"/>
      </w:pPr>
      <w:rPr>
        <w:rFonts w:ascii="Symbol" w:hAnsi="Symbol" w:hint="default"/>
      </w:rPr>
    </w:lvl>
    <w:lvl w:ilvl="1" w:tplc="DA408640">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36592709"/>
    <w:multiLevelType w:val="multilevel"/>
    <w:tmpl w:val="32EAB160"/>
    <w:lvl w:ilvl="0">
      <w:start w:val="1"/>
      <w:numFmt w:val="decimal"/>
      <w:lvlText w:val="%1)"/>
      <w:lvlJc w:val="left"/>
      <w:pPr>
        <w:tabs>
          <w:tab w:val="num" w:pos="1630"/>
        </w:tabs>
        <w:ind w:left="1630" w:hanging="360"/>
      </w:pPr>
      <w:rPr>
        <w:rFonts w:hint="default"/>
      </w:rPr>
    </w:lvl>
    <w:lvl w:ilvl="1">
      <w:start w:val="1"/>
      <w:numFmt w:val="lowerLetter"/>
      <w:lvlText w:val="%2."/>
      <w:lvlJc w:val="left"/>
      <w:pPr>
        <w:tabs>
          <w:tab w:val="num" w:pos="2350"/>
        </w:tabs>
        <w:ind w:left="2350" w:hanging="360"/>
      </w:pPr>
    </w:lvl>
    <w:lvl w:ilvl="2">
      <w:start w:val="1"/>
      <w:numFmt w:val="lowerRoman"/>
      <w:lvlText w:val="%3."/>
      <w:lvlJc w:val="right"/>
      <w:pPr>
        <w:tabs>
          <w:tab w:val="num" w:pos="3070"/>
        </w:tabs>
        <w:ind w:left="3070" w:hanging="180"/>
      </w:pPr>
    </w:lvl>
    <w:lvl w:ilvl="3">
      <w:start w:val="1"/>
      <w:numFmt w:val="decimal"/>
      <w:lvlText w:val="%4."/>
      <w:lvlJc w:val="left"/>
      <w:pPr>
        <w:tabs>
          <w:tab w:val="num" w:pos="3790"/>
        </w:tabs>
        <w:ind w:left="3790" w:hanging="360"/>
      </w:pPr>
    </w:lvl>
    <w:lvl w:ilvl="4">
      <w:start w:val="1"/>
      <w:numFmt w:val="lowerLetter"/>
      <w:lvlText w:val="%5."/>
      <w:lvlJc w:val="left"/>
      <w:pPr>
        <w:tabs>
          <w:tab w:val="num" w:pos="4510"/>
        </w:tabs>
        <w:ind w:left="4510" w:hanging="360"/>
      </w:pPr>
    </w:lvl>
    <w:lvl w:ilvl="5">
      <w:start w:val="1"/>
      <w:numFmt w:val="lowerRoman"/>
      <w:lvlText w:val="%6."/>
      <w:lvlJc w:val="right"/>
      <w:pPr>
        <w:tabs>
          <w:tab w:val="num" w:pos="5230"/>
        </w:tabs>
        <w:ind w:left="5230" w:hanging="180"/>
      </w:pPr>
    </w:lvl>
    <w:lvl w:ilvl="6">
      <w:start w:val="1"/>
      <w:numFmt w:val="decimal"/>
      <w:lvlText w:val="%7."/>
      <w:lvlJc w:val="left"/>
      <w:pPr>
        <w:tabs>
          <w:tab w:val="num" w:pos="5950"/>
        </w:tabs>
        <w:ind w:left="5950" w:hanging="360"/>
      </w:pPr>
    </w:lvl>
    <w:lvl w:ilvl="7">
      <w:start w:val="1"/>
      <w:numFmt w:val="lowerLetter"/>
      <w:lvlText w:val="%8."/>
      <w:lvlJc w:val="left"/>
      <w:pPr>
        <w:tabs>
          <w:tab w:val="num" w:pos="6670"/>
        </w:tabs>
        <w:ind w:left="6670" w:hanging="360"/>
      </w:pPr>
    </w:lvl>
    <w:lvl w:ilvl="8">
      <w:start w:val="1"/>
      <w:numFmt w:val="lowerRoman"/>
      <w:lvlText w:val="%9."/>
      <w:lvlJc w:val="right"/>
      <w:pPr>
        <w:tabs>
          <w:tab w:val="num" w:pos="7390"/>
        </w:tabs>
        <w:ind w:left="7390" w:hanging="180"/>
      </w:pPr>
    </w:lvl>
  </w:abstractNum>
  <w:abstractNum w:abstractNumId="16" w15:restartNumberingAfterBreak="0">
    <w:nsid w:val="36CE2B7D"/>
    <w:multiLevelType w:val="hybridMultilevel"/>
    <w:tmpl w:val="98C07956"/>
    <w:lvl w:ilvl="0" w:tplc="B5586CC0">
      <w:start w:val="1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393E47C3"/>
    <w:multiLevelType w:val="multilevel"/>
    <w:tmpl w:val="98C07956"/>
    <w:lvl w:ilvl="0">
      <w:start w:val="1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A5F1BE9"/>
    <w:multiLevelType w:val="hybridMultilevel"/>
    <w:tmpl w:val="EA405972"/>
    <w:lvl w:ilvl="0" w:tplc="3426E92C">
      <w:start w:val="7"/>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3B7064BD"/>
    <w:multiLevelType w:val="hybridMultilevel"/>
    <w:tmpl w:val="44EA32B8"/>
    <w:lvl w:ilvl="0" w:tplc="2F6CC2A2">
      <w:numFmt w:val="bullet"/>
      <w:lvlText w:val="-"/>
      <w:lvlJc w:val="left"/>
      <w:pPr>
        <w:tabs>
          <w:tab w:val="num" w:pos="1590"/>
        </w:tabs>
        <w:ind w:left="1590" w:hanging="870"/>
      </w:pPr>
      <w:rPr>
        <w:rFonts w:ascii="Times New Roman" w:eastAsia="Times New Roman" w:hAnsi="Times New Roman" w:cs="Times New Roman"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C7D50DB"/>
    <w:multiLevelType w:val="hybridMultilevel"/>
    <w:tmpl w:val="1FA43400"/>
    <w:lvl w:ilvl="0" w:tplc="04100017">
      <w:start w:val="1"/>
      <w:numFmt w:val="lowerLetter"/>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1" w15:restartNumberingAfterBreak="0">
    <w:nsid w:val="48104FE1"/>
    <w:multiLevelType w:val="hybridMultilevel"/>
    <w:tmpl w:val="4B6E08DC"/>
    <w:lvl w:ilvl="0" w:tplc="21482926">
      <w:numFmt w:val="bullet"/>
      <w:lvlText w:val="-"/>
      <w:lvlJc w:val="left"/>
      <w:pPr>
        <w:tabs>
          <w:tab w:val="num" w:pos="1635"/>
        </w:tabs>
        <w:ind w:left="1635" w:hanging="915"/>
      </w:pPr>
      <w:rPr>
        <w:rFonts w:ascii="Times New Roman" w:eastAsia="Times New Roman" w:hAnsi="Times New Roman" w:cs="Times New Roman"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8B91CCD"/>
    <w:multiLevelType w:val="hybridMultilevel"/>
    <w:tmpl w:val="47E0B592"/>
    <w:lvl w:ilvl="0" w:tplc="4C98FADC">
      <w:start w:val="3"/>
      <w:numFmt w:val="decimal"/>
      <w:lvlText w:val="%1)"/>
      <w:lvlJc w:val="left"/>
      <w:pPr>
        <w:tabs>
          <w:tab w:val="num" w:pos="1080"/>
        </w:tabs>
        <w:ind w:left="108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4B042761"/>
    <w:multiLevelType w:val="hybridMultilevel"/>
    <w:tmpl w:val="FBC427F0"/>
    <w:lvl w:ilvl="0" w:tplc="0410000F">
      <w:start w:val="1"/>
      <w:numFmt w:val="decimal"/>
      <w:lvlText w:val="%1."/>
      <w:lvlJc w:val="left"/>
      <w:pPr>
        <w:tabs>
          <w:tab w:val="num" w:pos="1080"/>
        </w:tabs>
        <w:ind w:left="1080" w:hanging="360"/>
      </w:pPr>
      <w:rPr>
        <w:rFonts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B861C12"/>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C20278F"/>
    <w:multiLevelType w:val="multilevel"/>
    <w:tmpl w:val="B08EC9C6"/>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E863008"/>
    <w:multiLevelType w:val="hybridMultilevel"/>
    <w:tmpl w:val="DAD6FFC4"/>
    <w:lvl w:ilvl="0" w:tplc="2F6CC2A2">
      <w:numFmt w:val="bullet"/>
      <w:lvlText w:val="-"/>
      <w:lvlJc w:val="left"/>
      <w:pPr>
        <w:tabs>
          <w:tab w:val="num" w:pos="1590"/>
        </w:tabs>
        <w:ind w:left="1590" w:hanging="870"/>
      </w:pPr>
      <w:rPr>
        <w:rFonts w:ascii="Times New Roman" w:eastAsia="Times New Roman" w:hAnsi="Times New Roman" w:cs="Times New Roman" w:hint="default"/>
      </w:rPr>
    </w:lvl>
    <w:lvl w:ilvl="1" w:tplc="CD96838C">
      <w:start w:val="1"/>
      <w:numFmt w:val="lowerLetter"/>
      <w:lvlText w:val="%2."/>
      <w:lvlJc w:val="left"/>
      <w:pPr>
        <w:tabs>
          <w:tab w:val="num" w:pos="1800"/>
        </w:tabs>
        <w:ind w:left="1800" w:hanging="360"/>
      </w:pPr>
      <w:rPr>
        <w:rFonts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F9E2AD1"/>
    <w:multiLevelType w:val="hybridMultilevel"/>
    <w:tmpl w:val="C1ECEFB8"/>
    <w:lvl w:ilvl="0" w:tplc="0410000F">
      <w:start w:val="1"/>
      <w:numFmt w:val="decimal"/>
      <w:lvlText w:val="%1."/>
      <w:lvlJc w:val="left"/>
      <w:pPr>
        <w:tabs>
          <w:tab w:val="num" w:pos="1428"/>
        </w:tabs>
        <w:ind w:left="1428" w:hanging="360"/>
      </w:pPr>
    </w:lvl>
    <w:lvl w:ilvl="1" w:tplc="04100019" w:tentative="1">
      <w:start w:val="1"/>
      <w:numFmt w:val="lowerLetter"/>
      <w:lvlText w:val="%2."/>
      <w:lvlJc w:val="left"/>
      <w:pPr>
        <w:tabs>
          <w:tab w:val="num" w:pos="2148"/>
        </w:tabs>
        <w:ind w:left="2148" w:hanging="360"/>
      </w:pPr>
    </w:lvl>
    <w:lvl w:ilvl="2" w:tplc="0410001B" w:tentative="1">
      <w:start w:val="1"/>
      <w:numFmt w:val="lowerRoman"/>
      <w:lvlText w:val="%3."/>
      <w:lvlJc w:val="right"/>
      <w:pPr>
        <w:tabs>
          <w:tab w:val="num" w:pos="2868"/>
        </w:tabs>
        <w:ind w:left="2868" w:hanging="180"/>
      </w:pPr>
    </w:lvl>
    <w:lvl w:ilvl="3" w:tplc="0410000F" w:tentative="1">
      <w:start w:val="1"/>
      <w:numFmt w:val="decimal"/>
      <w:lvlText w:val="%4."/>
      <w:lvlJc w:val="left"/>
      <w:pPr>
        <w:tabs>
          <w:tab w:val="num" w:pos="3588"/>
        </w:tabs>
        <w:ind w:left="3588" w:hanging="360"/>
      </w:pPr>
    </w:lvl>
    <w:lvl w:ilvl="4" w:tplc="04100019" w:tentative="1">
      <w:start w:val="1"/>
      <w:numFmt w:val="lowerLetter"/>
      <w:lvlText w:val="%5."/>
      <w:lvlJc w:val="left"/>
      <w:pPr>
        <w:tabs>
          <w:tab w:val="num" w:pos="4308"/>
        </w:tabs>
        <w:ind w:left="4308" w:hanging="360"/>
      </w:pPr>
    </w:lvl>
    <w:lvl w:ilvl="5" w:tplc="0410001B" w:tentative="1">
      <w:start w:val="1"/>
      <w:numFmt w:val="lowerRoman"/>
      <w:lvlText w:val="%6."/>
      <w:lvlJc w:val="right"/>
      <w:pPr>
        <w:tabs>
          <w:tab w:val="num" w:pos="5028"/>
        </w:tabs>
        <w:ind w:left="5028" w:hanging="180"/>
      </w:pPr>
    </w:lvl>
    <w:lvl w:ilvl="6" w:tplc="0410000F" w:tentative="1">
      <w:start w:val="1"/>
      <w:numFmt w:val="decimal"/>
      <w:lvlText w:val="%7."/>
      <w:lvlJc w:val="left"/>
      <w:pPr>
        <w:tabs>
          <w:tab w:val="num" w:pos="5748"/>
        </w:tabs>
        <w:ind w:left="5748" w:hanging="360"/>
      </w:pPr>
    </w:lvl>
    <w:lvl w:ilvl="7" w:tplc="04100019" w:tentative="1">
      <w:start w:val="1"/>
      <w:numFmt w:val="lowerLetter"/>
      <w:lvlText w:val="%8."/>
      <w:lvlJc w:val="left"/>
      <w:pPr>
        <w:tabs>
          <w:tab w:val="num" w:pos="6468"/>
        </w:tabs>
        <w:ind w:left="6468" w:hanging="360"/>
      </w:pPr>
    </w:lvl>
    <w:lvl w:ilvl="8" w:tplc="0410001B" w:tentative="1">
      <w:start w:val="1"/>
      <w:numFmt w:val="lowerRoman"/>
      <w:lvlText w:val="%9."/>
      <w:lvlJc w:val="right"/>
      <w:pPr>
        <w:tabs>
          <w:tab w:val="num" w:pos="7188"/>
        </w:tabs>
        <w:ind w:left="7188" w:hanging="180"/>
      </w:pPr>
    </w:lvl>
  </w:abstractNum>
  <w:abstractNum w:abstractNumId="28" w15:restartNumberingAfterBreak="0">
    <w:nsid w:val="4FC3322F"/>
    <w:multiLevelType w:val="hybridMultilevel"/>
    <w:tmpl w:val="6298F32A"/>
    <w:lvl w:ilvl="0" w:tplc="A84AA2B0">
      <w:start w:val="30"/>
      <w:numFmt w:val="lowerLetter"/>
      <w:lvlText w:val="%1)"/>
      <w:lvlJc w:val="left"/>
      <w:pPr>
        <w:tabs>
          <w:tab w:val="num" w:pos="1080"/>
        </w:tabs>
        <w:ind w:left="1080" w:hanging="360"/>
      </w:pPr>
      <w:rPr>
        <w:rFonts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1D63F0A"/>
    <w:multiLevelType w:val="multilevel"/>
    <w:tmpl w:val="44EA32B8"/>
    <w:lvl w:ilvl="0">
      <w:numFmt w:val="bullet"/>
      <w:lvlText w:val="-"/>
      <w:lvlJc w:val="left"/>
      <w:pPr>
        <w:tabs>
          <w:tab w:val="num" w:pos="1590"/>
        </w:tabs>
        <w:ind w:left="1590" w:hanging="87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86F6AE2"/>
    <w:multiLevelType w:val="singleLevel"/>
    <w:tmpl w:val="3DC896BE"/>
    <w:lvl w:ilvl="0">
      <w:start w:val="1"/>
      <w:numFmt w:val="decimal"/>
      <w:lvlText w:val="(%1)"/>
      <w:lvlJc w:val="left"/>
      <w:pPr>
        <w:tabs>
          <w:tab w:val="num" w:pos="360"/>
        </w:tabs>
        <w:ind w:left="360" w:hanging="360"/>
      </w:pPr>
      <w:rPr>
        <w:rFonts w:hint="default"/>
      </w:rPr>
    </w:lvl>
  </w:abstractNum>
  <w:abstractNum w:abstractNumId="31" w15:restartNumberingAfterBreak="0">
    <w:nsid w:val="58E9358D"/>
    <w:multiLevelType w:val="hybridMultilevel"/>
    <w:tmpl w:val="32EAB160"/>
    <w:lvl w:ilvl="0" w:tplc="68DAF004">
      <w:start w:val="1"/>
      <w:numFmt w:val="decimal"/>
      <w:lvlText w:val="%1)"/>
      <w:lvlJc w:val="left"/>
      <w:pPr>
        <w:tabs>
          <w:tab w:val="num" w:pos="1630"/>
        </w:tabs>
        <w:ind w:left="1630" w:hanging="360"/>
      </w:pPr>
      <w:rPr>
        <w:rFonts w:hint="default"/>
      </w:rPr>
    </w:lvl>
    <w:lvl w:ilvl="1" w:tplc="04100019" w:tentative="1">
      <w:start w:val="1"/>
      <w:numFmt w:val="lowerLetter"/>
      <w:lvlText w:val="%2."/>
      <w:lvlJc w:val="left"/>
      <w:pPr>
        <w:tabs>
          <w:tab w:val="num" w:pos="2350"/>
        </w:tabs>
        <w:ind w:left="2350" w:hanging="360"/>
      </w:pPr>
    </w:lvl>
    <w:lvl w:ilvl="2" w:tplc="0410001B" w:tentative="1">
      <w:start w:val="1"/>
      <w:numFmt w:val="lowerRoman"/>
      <w:lvlText w:val="%3."/>
      <w:lvlJc w:val="right"/>
      <w:pPr>
        <w:tabs>
          <w:tab w:val="num" w:pos="3070"/>
        </w:tabs>
        <w:ind w:left="3070" w:hanging="180"/>
      </w:pPr>
    </w:lvl>
    <w:lvl w:ilvl="3" w:tplc="0410000F" w:tentative="1">
      <w:start w:val="1"/>
      <w:numFmt w:val="decimal"/>
      <w:lvlText w:val="%4."/>
      <w:lvlJc w:val="left"/>
      <w:pPr>
        <w:tabs>
          <w:tab w:val="num" w:pos="3790"/>
        </w:tabs>
        <w:ind w:left="3790" w:hanging="360"/>
      </w:pPr>
    </w:lvl>
    <w:lvl w:ilvl="4" w:tplc="04100019" w:tentative="1">
      <w:start w:val="1"/>
      <w:numFmt w:val="lowerLetter"/>
      <w:lvlText w:val="%5."/>
      <w:lvlJc w:val="left"/>
      <w:pPr>
        <w:tabs>
          <w:tab w:val="num" w:pos="4510"/>
        </w:tabs>
        <w:ind w:left="4510" w:hanging="360"/>
      </w:pPr>
    </w:lvl>
    <w:lvl w:ilvl="5" w:tplc="0410001B" w:tentative="1">
      <w:start w:val="1"/>
      <w:numFmt w:val="lowerRoman"/>
      <w:lvlText w:val="%6."/>
      <w:lvlJc w:val="right"/>
      <w:pPr>
        <w:tabs>
          <w:tab w:val="num" w:pos="5230"/>
        </w:tabs>
        <w:ind w:left="5230" w:hanging="180"/>
      </w:pPr>
    </w:lvl>
    <w:lvl w:ilvl="6" w:tplc="0410000F" w:tentative="1">
      <w:start w:val="1"/>
      <w:numFmt w:val="decimal"/>
      <w:lvlText w:val="%7."/>
      <w:lvlJc w:val="left"/>
      <w:pPr>
        <w:tabs>
          <w:tab w:val="num" w:pos="5950"/>
        </w:tabs>
        <w:ind w:left="5950" w:hanging="360"/>
      </w:pPr>
    </w:lvl>
    <w:lvl w:ilvl="7" w:tplc="04100019" w:tentative="1">
      <w:start w:val="1"/>
      <w:numFmt w:val="lowerLetter"/>
      <w:lvlText w:val="%8."/>
      <w:lvlJc w:val="left"/>
      <w:pPr>
        <w:tabs>
          <w:tab w:val="num" w:pos="6670"/>
        </w:tabs>
        <w:ind w:left="6670" w:hanging="360"/>
      </w:pPr>
    </w:lvl>
    <w:lvl w:ilvl="8" w:tplc="0410001B" w:tentative="1">
      <w:start w:val="1"/>
      <w:numFmt w:val="lowerRoman"/>
      <w:lvlText w:val="%9."/>
      <w:lvlJc w:val="right"/>
      <w:pPr>
        <w:tabs>
          <w:tab w:val="num" w:pos="7390"/>
        </w:tabs>
        <w:ind w:left="7390" w:hanging="180"/>
      </w:pPr>
    </w:lvl>
  </w:abstractNum>
  <w:abstractNum w:abstractNumId="32" w15:restartNumberingAfterBreak="0">
    <w:nsid w:val="59770374"/>
    <w:multiLevelType w:val="hybridMultilevel"/>
    <w:tmpl w:val="37BCADEE"/>
    <w:lvl w:ilvl="0" w:tplc="0410000F">
      <w:start w:val="1"/>
      <w:numFmt w:val="decimal"/>
      <w:lvlText w:val="%1."/>
      <w:lvlJc w:val="left"/>
      <w:pPr>
        <w:ind w:left="1865" w:hanging="360"/>
      </w:pPr>
    </w:lvl>
    <w:lvl w:ilvl="1" w:tplc="04100019" w:tentative="1">
      <w:start w:val="1"/>
      <w:numFmt w:val="lowerLetter"/>
      <w:lvlText w:val="%2."/>
      <w:lvlJc w:val="left"/>
      <w:pPr>
        <w:ind w:left="2585" w:hanging="360"/>
      </w:pPr>
    </w:lvl>
    <w:lvl w:ilvl="2" w:tplc="0410001B" w:tentative="1">
      <w:start w:val="1"/>
      <w:numFmt w:val="lowerRoman"/>
      <w:lvlText w:val="%3."/>
      <w:lvlJc w:val="right"/>
      <w:pPr>
        <w:ind w:left="3305" w:hanging="180"/>
      </w:pPr>
    </w:lvl>
    <w:lvl w:ilvl="3" w:tplc="0410000F" w:tentative="1">
      <w:start w:val="1"/>
      <w:numFmt w:val="decimal"/>
      <w:lvlText w:val="%4."/>
      <w:lvlJc w:val="left"/>
      <w:pPr>
        <w:ind w:left="4025" w:hanging="360"/>
      </w:pPr>
    </w:lvl>
    <w:lvl w:ilvl="4" w:tplc="04100019" w:tentative="1">
      <w:start w:val="1"/>
      <w:numFmt w:val="lowerLetter"/>
      <w:lvlText w:val="%5."/>
      <w:lvlJc w:val="left"/>
      <w:pPr>
        <w:ind w:left="4745" w:hanging="360"/>
      </w:pPr>
    </w:lvl>
    <w:lvl w:ilvl="5" w:tplc="0410001B" w:tentative="1">
      <w:start w:val="1"/>
      <w:numFmt w:val="lowerRoman"/>
      <w:lvlText w:val="%6."/>
      <w:lvlJc w:val="right"/>
      <w:pPr>
        <w:ind w:left="5465" w:hanging="180"/>
      </w:pPr>
    </w:lvl>
    <w:lvl w:ilvl="6" w:tplc="0410000F" w:tentative="1">
      <w:start w:val="1"/>
      <w:numFmt w:val="decimal"/>
      <w:lvlText w:val="%7."/>
      <w:lvlJc w:val="left"/>
      <w:pPr>
        <w:ind w:left="6185" w:hanging="360"/>
      </w:pPr>
    </w:lvl>
    <w:lvl w:ilvl="7" w:tplc="04100019" w:tentative="1">
      <w:start w:val="1"/>
      <w:numFmt w:val="lowerLetter"/>
      <w:lvlText w:val="%8."/>
      <w:lvlJc w:val="left"/>
      <w:pPr>
        <w:ind w:left="6905" w:hanging="360"/>
      </w:pPr>
    </w:lvl>
    <w:lvl w:ilvl="8" w:tplc="0410001B" w:tentative="1">
      <w:start w:val="1"/>
      <w:numFmt w:val="lowerRoman"/>
      <w:lvlText w:val="%9."/>
      <w:lvlJc w:val="right"/>
      <w:pPr>
        <w:ind w:left="7625" w:hanging="180"/>
      </w:pPr>
    </w:lvl>
  </w:abstractNum>
  <w:abstractNum w:abstractNumId="33" w15:restartNumberingAfterBreak="0">
    <w:nsid w:val="5B866E89"/>
    <w:multiLevelType w:val="hybridMultilevel"/>
    <w:tmpl w:val="88827D4A"/>
    <w:lvl w:ilvl="0" w:tplc="90745B78">
      <w:numFmt w:val="bullet"/>
      <w:lvlText w:val="-"/>
      <w:lvlJc w:val="left"/>
      <w:pPr>
        <w:tabs>
          <w:tab w:val="num" w:pos="1800"/>
        </w:tabs>
        <w:ind w:left="1800" w:hanging="360"/>
      </w:pPr>
      <w:rPr>
        <w:rFonts w:ascii="Times New Roman" w:eastAsia="Times New Roman" w:hAnsi="Times New Roman"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5C9805C9"/>
    <w:multiLevelType w:val="multilevel"/>
    <w:tmpl w:val="397EEB14"/>
    <w:lvl w:ilvl="0">
      <w:start w:val="11"/>
      <w:numFmt w:val="lowerLetter"/>
      <w:lvlText w:val="%1)"/>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CBC724F"/>
    <w:multiLevelType w:val="hybridMultilevel"/>
    <w:tmpl w:val="7CDEE80C"/>
    <w:lvl w:ilvl="0" w:tplc="D4EA9C26">
      <w:start w:val="1"/>
      <w:numFmt w:val="decimal"/>
      <w:lvlText w:val="%1."/>
      <w:lvlJc w:val="left"/>
      <w:pPr>
        <w:tabs>
          <w:tab w:val="num" w:pos="1080"/>
        </w:tabs>
        <w:ind w:left="1080" w:hanging="360"/>
      </w:pPr>
      <w:rPr>
        <w:rFonts w:hint="default"/>
      </w:rPr>
    </w:lvl>
    <w:lvl w:ilvl="1" w:tplc="0E74C146">
      <w:start w:val="1"/>
      <w:numFmt w:val="lowerLetter"/>
      <w:lvlText w:val="%2."/>
      <w:lvlJc w:val="left"/>
      <w:pPr>
        <w:tabs>
          <w:tab w:val="num" w:pos="720"/>
        </w:tabs>
        <w:ind w:left="720" w:hanging="360"/>
      </w:pPr>
      <w:rPr>
        <w:rFonts w:hint="default"/>
      </w:rPr>
    </w:lvl>
    <w:lvl w:ilvl="2" w:tplc="447CA898">
      <w:start w:val="2"/>
      <w:numFmt w:val="decimal"/>
      <w:lvlText w:val="%3."/>
      <w:lvlJc w:val="left"/>
      <w:pPr>
        <w:tabs>
          <w:tab w:val="num" w:pos="1620"/>
        </w:tabs>
        <w:ind w:left="1620" w:hanging="360"/>
      </w:pPr>
      <w:rPr>
        <w:rFonts w:hint="default"/>
      </w:rPr>
    </w:lvl>
    <w:lvl w:ilvl="3" w:tplc="0410000F" w:tentative="1">
      <w:start w:val="1"/>
      <w:numFmt w:val="decimal"/>
      <w:lvlText w:val="%4."/>
      <w:lvlJc w:val="left"/>
      <w:pPr>
        <w:tabs>
          <w:tab w:val="num" w:pos="2160"/>
        </w:tabs>
        <w:ind w:left="2160" w:hanging="360"/>
      </w:pPr>
    </w:lvl>
    <w:lvl w:ilvl="4" w:tplc="04100019" w:tentative="1">
      <w:start w:val="1"/>
      <w:numFmt w:val="lowerLetter"/>
      <w:lvlText w:val="%5."/>
      <w:lvlJc w:val="left"/>
      <w:pPr>
        <w:tabs>
          <w:tab w:val="num" w:pos="2880"/>
        </w:tabs>
        <w:ind w:left="2880" w:hanging="360"/>
      </w:pPr>
    </w:lvl>
    <w:lvl w:ilvl="5" w:tplc="0410001B" w:tentative="1">
      <w:start w:val="1"/>
      <w:numFmt w:val="lowerRoman"/>
      <w:lvlText w:val="%6."/>
      <w:lvlJc w:val="right"/>
      <w:pPr>
        <w:tabs>
          <w:tab w:val="num" w:pos="3600"/>
        </w:tabs>
        <w:ind w:left="3600" w:hanging="180"/>
      </w:pPr>
    </w:lvl>
    <w:lvl w:ilvl="6" w:tplc="0410000F" w:tentative="1">
      <w:start w:val="1"/>
      <w:numFmt w:val="decimal"/>
      <w:lvlText w:val="%7."/>
      <w:lvlJc w:val="left"/>
      <w:pPr>
        <w:tabs>
          <w:tab w:val="num" w:pos="4320"/>
        </w:tabs>
        <w:ind w:left="4320" w:hanging="360"/>
      </w:pPr>
    </w:lvl>
    <w:lvl w:ilvl="7" w:tplc="04100019" w:tentative="1">
      <w:start w:val="1"/>
      <w:numFmt w:val="lowerLetter"/>
      <w:lvlText w:val="%8."/>
      <w:lvlJc w:val="left"/>
      <w:pPr>
        <w:tabs>
          <w:tab w:val="num" w:pos="5040"/>
        </w:tabs>
        <w:ind w:left="5040" w:hanging="360"/>
      </w:pPr>
    </w:lvl>
    <w:lvl w:ilvl="8" w:tplc="0410001B" w:tentative="1">
      <w:start w:val="1"/>
      <w:numFmt w:val="lowerRoman"/>
      <w:lvlText w:val="%9."/>
      <w:lvlJc w:val="right"/>
      <w:pPr>
        <w:tabs>
          <w:tab w:val="num" w:pos="5760"/>
        </w:tabs>
        <w:ind w:left="5760" w:hanging="180"/>
      </w:pPr>
    </w:lvl>
  </w:abstractNum>
  <w:abstractNum w:abstractNumId="36" w15:restartNumberingAfterBreak="0">
    <w:nsid w:val="5E1E7473"/>
    <w:multiLevelType w:val="multilevel"/>
    <w:tmpl w:val="6810BF7A"/>
    <w:lvl w:ilvl="0">
      <w:start w:val="7"/>
      <w:numFmt w:val="low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61E503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7F85006"/>
    <w:multiLevelType w:val="multilevel"/>
    <w:tmpl w:val="E0B65F24"/>
    <w:lvl w:ilvl="0">
      <w:start w:val="15"/>
      <w:numFmt w:val="lowerLetter"/>
      <w:lvlText w:val="%1)"/>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EC132FA"/>
    <w:multiLevelType w:val="singleLevel"/>
    <w:tmpl w:val="C6B82252"/>
    <w:lvl w:ilvl="0">
      <w:start w:val="1"/>
      <w:numFmt w:val="lowerLetter"/>
      <w:lvlText w:val="%1)"/>
      <w:lvlJc w:val="left"/>
      <w:pPr>
        <w:tabs>
          <w:tab w:val="num" w:pos="1069"/>
        </w:tabs>
        <w:ind w:left="1069" w:hanging="360"/>
      </w:pPr>
      <w:rPr>
        <w:rFonts w:hint="default"/>
      </w:rPr>
    </w:lvl>
  </w:abstractNum>
  <w:abstractNum w:abstractNumId="40" w15:restartNumberingAfterBreak="0">
    <w:nsid w:val="6F42742A"/>
    <w:multiLevelType w:val="hybridMultilevel"/>
    <w:tmpl w:val="6810BF7A"/>
    <w:lvl w:ilvl="0" w:tplc="3426E92C">
      <w:start w:val="7"/>
      <w:numFmt w:val="lowerLetter"/>
      <w:lvlText w:val="%1)"/>
      <w:lvlJc w:val="left"/>
      <w:pPr>
        <w:tabs>
          <w:tab w:val="num" w:pos="720"/>
        </w:tabs>
        <w:ind w:left="720" w:hanging="360"/>
      </w:pPr>
      <w:rPr>
        <w:rFonts w:hint="default"/>
      </w:rPr>
    </w:lvl>
    <w:lvl w:ilvl="1" w:tplc="DA408640">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15:restartNumberingAfterBreak="0">
    <w:nsid w:val="77152F57"/>
    <w:multiLevelType w:val="hybridMultilevel"/>
    <w:tmpl w:val="CCC63F14"/>
    <w:lvl w:ilvl="0" w:tplc="5C6AC4D0">
      <w:start w:val="15"/>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15:restartNumberingAfterBreak="0">
    <w:nsid w:val="7A52743B"/>
    <w:multiLevelType w:val="hybridMultilevel"/>
    <w:tmpl w:val="BA12D66E"/>
    <w:lvl w:ilvl="0" w:tplc="D4EA9C26">
      <w:start w:val="1"/>
      <w:numFmt w:val="decimal"/>
      <w:lvlText w:val="%1."/>
      <w:lvlJc w:val="left"/>
      <w:pPr>
        <w:tabs>
          <w:tab w:val="num" w:pos="1080"/>
        </w:tabs>
        <w:ind w:left="1080" w:hanging="360"/>
      </w:pPr>
      <w:rPr>
        <w:rFonts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A8C25BA"/>
    <w:multiLevelType w:val="multilevel"/>
    <w:tmpl w:val="EA405972"/>
    <w:lvl w:ilvl="0">
      <w:start w:val="7"/>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AE21592"/>
    <w:multiLevelType w:val="hybridMultilevel"/>
    <w:tmpl w:val="783CF494"/>
    <w:lvl w:ilvl="0" w:tplc="91F02F2C">
      <w:start w:val="32"/>
      <w:numFmt w:val="lowerLetter"/>
      <w:lvlText w:val="%1)"/>
      <w:lvlJc w:val="left"/>
      <w:pPr>
        <w:tabs>
          <w:tab w:val="num" w:pos="1080"/>
        </w:tabs>
        <w:ind w:left="1080" w:hanging="360"/>
      </w:pPr>
      <w:rPr>
        <w:rFonts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B733A9D"/>
    <w:multiLevelType w:val="hybridMultilevel"/>
    <w:tmpl w:val="C4AA61CA"/>
    <w:lvl w:ilvl="0" w:tplc="8B501A00">
      <w:numFmt w:val="bullet"/>
      <w:lvlText w:val="-"/>
      <w:lvlJc w:val="left"/>
      <w:pPr>
        <w:tabs>
          <w:tab w:val="num" w:pos="502"/>
        </w:tabs>
        <w:ind w:left="502" w:hanging="360"/>
      </w:pPr>
      <w:rPr>
        <w:rFonts w:ascii="Arial" w:eastAsia="Times New Roman" w:hAnsi="Arial" w:cs="Arial" w:hint="default"/>
      </w:rPr>
    </w:lvl>
    <w:lvl w:ilvl="1" w:tplc="04100003" w:tentative="1">
      <w:start w:val="1"/>
      <w:numFmt w:val="bullet"/>
      <w:lvlText w:val="o"/>
      <w:lvlJc w:val="left"/>
      <w:pPr>
        <w:tabs>
          <w:tab w:val="num" w:pos="1222"/>
        </w:tabs>
        <w:ind w:left="1222" w:hanging="360"/>
      </w:pPr>
      <w:rPr>
        <w:rFonts w:ascii="Courier New" w:hAnsi="Courier New" w:cs="Courier New" w:hint="default"/>
      </w:rPr>
    </w:lvl>
    <w:lvl w:ilvl="2" w:tplc="04100005" w:tentative="1">
      <w:start w:val="1"/>
      <w:numFmt w:val="bullet"/>
      <w:lvlText w:val=""/>
      <w:lvlJc w:val="left"/>
      <w:pPr>
        <w:tabs>
          <w:tab w:val="num" w:pos="1942"/>
        </w:tabs>
        <w:ind w:left="1942" w:hanging="360"/>
      </w:pPr>
      <w:rPr>
        <w:rFonts w:ascii="Wingdings" w:hAnsi="Wingdings" w:hint="default"/>
      </w:rPr>
    </w:lvl>
    <w:lvl w:ilvl="3" w:tplc="04100001" w:tentative="1">
      <w:start w:val="1"/>
      <w:numFmt w:val="bullet"/>
      <w:lvlText w:val=""/>
      <w:lvlJc w:val="left"/>
      <w:pPr>
        <w:tabs>
          <w:tab w:val="num" w:pos="2662"/>
        </w:tabs>
        <w:ind w:left="2662" w:hanging="360"/>
      </w:pPr>
      <w:rPr>
        <w:rFonts w:ascii="Symbol" w:hAnsi="Symbol" w:hint="default"/>
      </w:rPr>
    </w:lvl>
    <w:lvl w:ilvl="4" w:tplc="04100003" w:tentative="1">
      <w:start w:val="1"/>
      <w:numFmt w:val="bullet"/>
      <w:lvlText w:val="o"/>
      <w:lvlJc w:val="left"/>
      <w:pPr>
        <w:tabs>
          <w:tab w:val="num" w:pos="3382"/>
        </w:tabs>
        <w:ind w:left="3382" w:hanging="360"/>
      </w:pPr>
      <w:rPr>
        <w:rFonts w:ascii="Courier New" w:hAnsi="Courier New" w:cs="Courier New" w:hint="default"/>
      </w:rPr>
    </w:lvl>
    <w:lvl w:ilvl="5" w:tplc="04100005" w:tentative="1">
      <w:start w:val="1"/>
      <w:numFmt w:val="bullet"/>
      <w:lvlText w:val=""/>
      <w:lvlJc w:val="left"/>
      <w:pPr>
        <w:tabs>
          <w:tab w:val="num" w:pos="4102"/>
        </w:tabs>
        <w:ind w:left="4102" w:hanging="360"/>
      </w:pPr>
      <w:rPr>
        <w:rFonts w:ascii="Wingdings" w:hAnsi="Wingdings" w:hint="default"/>
      </w:rPr>
    </w:lvl>
    <w:lvl w:ilvl="6" w:tplc="04100001" w:tentative="1">
      <w:start w:val="1"/>
      <w:numFmt w:val="bullet"/>
      <w:lvlText w:val=""/>
      <w:lvlJc w:val="left"/>
      <w:pPr>
        <w:tabs>
          <w:tab w:val="num" w:pos="4822"/>
        </w:tabs>
        <w:ind w:left="4822" w:hanging="360"/>
      </w:pPr>
      <w:rPr>
        <w:rFonts w:ascii="Symbol" w:hAnsi="Symbol" w:hint="default"/>
      </w:rPr>
    </w:lvl>
    <w:lvl w:ilvl="7" w:tplc="04100003" w:tentative="1">
      <w:start w:val="1"/>
      <w:numFmt w:val="bullet"/>
      <w:lvlText w:val="o"/>
      <w:lvlJc w:val="left"/>
      <w:pPr>
        <w:tabs>
          <w:tab w:val="num" w:pos="5542"/>
        </w:tabs>
        <w:ind w:left="5542" w:hanging="360"/>
      </w:pPr>
      <w:rPr>
        <w:rFonts w:ascii="Courier New" w:hAnsi="Courier New" w:cs="Courier New" w:hint="default"/>
      </w:rPr>
    </w:lvl>
    <w:lvl w:ilvl="8" w:tplc="04100005" w:tentative="1">
      <w:start w:val="1"/>
      <w:numFmt w:val="bullet"/>
      <w:lvlText w:val=""/>
      <w:lvlJc w:val="left"/>
      <w:pPr>
        <w:tabs>
          <w:tab w:val="num" w:pos="6262"/>
        </w:tabs>
        <w:ind w:left="6262" w:hanging="360"/>
      </w:pPr>
      <w:rPr>
        <w:rFonts w:ascii="Wingdings" w:hAnsi="Wingdings" w:hint="default"/>
      </w:rPr>
    </w:lvl>
  </w:abstractNum>
  <w:num w:numId="1" w16cid:durableId="1671174044">
    <w:abstractNumId w:val="37"/>
  </w:num>
  <w:num w:numId="2" w16cid:durableId="2110545733">
    <w:abstractNumId w:val="39"/>
  </w:num>
  <w:num w:numId="3" w16cid:durableId="423917833">
    <w:abstractNumId w:val="5"/>
  </w:num>
  <w:num w:numId="4" w16cid:durableId="687565291">
    <w:abstractNumId w:val="13"/>
  </w:num>
  <w:num w:numId="5" w16cid:durableId="784079667">
    <w:abstractNumId w:val="30"/>
  </w:num>
  <w:num w:numId="6" w16cid:durableId="599222512">
    <w:abstractNumId w:val="24"/>
  </w:num>
  <w:num w:numId="7" w16cid:durableId="311955364">
    <w:abstractNumId w:val="24"/>
    <w:lvlOverride w:ilvl="0"/>
  </w:num>
  <w:num w:numId="8" w16cid:durableId="11832803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2987240">
    <w:abstractNumId w:val="20"/>
  </w:num>
  <w:num w:numId="10" w16cid:durableId="396784467">
    <w:abstractNumId w:val="45"/>
  </w:num>
  <w:num w:numId="11" w16cid:durableId="37246223">
    <w:abstractNumId w:val="12"/>
  </w:num>
  <w:num w:numId="12" w16cid:durableId="1840392164">
    <w:abstractNumId w:val="27"/>
  </w:num>
  <w:num w:numId="13" w16cid:durableId="444930119">
    <w:abstractNumId w:val="19"/>
  </w:num>
  <w:num w:numId="14" w16cid:durableId="298189994">
    <w:abstractNumId w:val="1"/>
  </w:num>
  <w:num w:numId="15" w16cid:durableId="212469600">
    <w:abstractNumId w:val="10"/>
  </w:num>
  <w:num w:numId="16" w16cid:durableId="819083215">
    <w:abstractNumId w:val="42"/>
  </w:num>
  <w:num w:numId="17" w16cid:durableId="1365862876">
    <w:abstractNumId w:val="35"/>
  </w:num>
  <w:num w:numId="18" w16cid:durableId="1899971500">
    <w:abstractNumId w:val="9"/>
  </w:num>
  <w:num w:numId="19" w16cid:durableId="1847329791">
    <w:abstractNumId w:val="33"/>
  </w:num>
  <w:num w:numId="20" w16cid:durableId="41907476">
    <w:abstractNumId w:val="11"/>
  </w:num>
  <w:num w:numId="21" w16cid:durableId="1350793478">
    <w:abstractNumId w:val="26"/>
  </w:num>
  <w:num w:numId="22" w16cid:durableId="705912098">
    <w:abstractNumId w:val="23"/>
  </w:num>
  <w:num w:numId="23" w16cid:durableId="947277591">
    <w:abstractNumId w:val="40"/>
  </w:num>
  <w:num w:numId="24" w16cid:durableId="1741751612">
    <w:abstractNumId w:val="14"/>
  </w:num>
  <w:num w:numId="25" w16cid:durableId="2023505061">
    <w:abstractNumId w:val="16"/>
  </w:num>
  <w:num w:numId="26" w16cid:durableId="1428961780">
    <w:abstractNumId w:val="6"/>
  </w:num>
  <w:num w:numId="27" w16cid:durableId="2144345456">
    <w:abstractNumId w:val="34"/>
  </w:num>
  <w:num w:numId="28" w16cid:durableId="176580980">
    <w:abstractNumId w:val="31"/>
  </w:num>
  <w:num w:numId="29" w16cid:durableId="1108545008">
    <w:abstractNumId w:val="15"/>
  </w:num>
  <w:num w:numId="30" w16cid:durableId="1487548579">
    <w:abstractNumId w:val="22"/>
  </w:num>
  <w:num w:numId="31" w16cid:durableId="677850872">
    <w:abstractNumId w:val="7"/>
  </w:num>
  <w:num w:numId="32" w16cid:durableId="652370021">
    <w:abstractNumId w:val="29"/>
  </w:num>
  <w:num w:numId="33" w16cid:durableId="1469128921">
    <w:abstractNumId w:val="3"/>
  </w:num>
  <w:num w:numId="34" w16cid:durableId="1257861643">
    <w:abstractNumId w:val="25"/>
  </w:num>
  <w:num w:numId="35" w16cid:durableId="1602759494">
    <w:abstractNumId w:val="0"/>
  </w:num>
  <w:num w:numId="36" w16cid:durableId="1200242771">
    <w:abstractNumId w:val="36"/>
  </w:num>
  <w:num w:numId="37" w16cid:durableId="37752424">
    <w:abstractNumId w:val="17"/>
  </w:num>
  <w:num w:numId="38" w16cid:durableId="1495534037">
    <w:abstractNumId w:val="18"/>
  </w:num>
  <w:num w:numId="39" w16cid:durableId="1565679580">
    <w:abstractNumId w:val="43"/>
  </w:num>
  <w:num w:numId="40" w16cid:durableId="1046831717">
    <w:abstractNumId w:val="41"/>
  </w:num>
  <w:num w:numId="41" w16cid:durableId="54478151">
    <w:abstractNumId w:val="2"/>
  </w:num>
  <w:num w:numId="42" w16cid:durableId="1923835451">
    <w:abstractNumId w:val="28"/>
  </w:num>
  <w:num w:numId="43" w16cid:durableId="991058515">
    <w:abstractNumId w:val="38"/>
  </w:num>
  <w:num w:numId="44" w16cid:durableId="2022538295">
    <w:abstractNumId w:val="4"/>
  </w:num>
  <w:num w:numId="45" w16cid:durableId="364209472">
    <w:abstractNumId w:val="44"/>
  </w:num>
  <w:num w:numId="46" w16cid:durableId="522715527">
    <w:abstractNumId w:val="21"/>
  </w:num>
  <w:num w:numId="47" w16cid:durableId="1275095063">
    <w:abstractNumId w:val="44"/>
    <w:lvlOverride w:ilvl="0">
      <w:startOverride w:val="3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4780163">
    <w:abstractNumId w:val="32"/>
  </w:num>
  <w:num w:numId="49" w16cid:durableId="20378085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3" w:dllVersion="517"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00B0"/>
    <w:rsid w:val="00014154"/>
    <w:rsid w:val="00030B9F"/>
    <w:rsid w:val="00037206"/>
    <w:rsid w:val="00080751"/>
    <w:rsid w:val="00090EB6"/>
    <w:rsid w:val="00092BA0"/>
    <w:rsid w:val="000A7736"/>
    <w:rsid w:val="000B4F03"/>
    <w:rsid w:val="000E1B4D"/>
    <w:rsid w:val="000E4002"/>
    <w:rsid w:val="0010087F"/>
    <w:rsid w:val="00100E11"/>
    <w:rsid w:val="00115302"/>
    <w:rsid w:val="001168AF"/>
    <w:rsid w:val="001600B0"/>
    <w:rsid w:val="001826FA"/>
    <w:rsid w:val="001A032C"/>
    <w:rsid w:val="001F3AA1"/>
    <w:rsid w:val="00202854"/>
    <w:rsid w:val="002057D0"/>
    <w:rsid w:val="002110E1"/>
    <w:rsid w:val="002123CB"/>
    <w:rsid w:val="0021518B"/>
    <w:rsid w:val="00227DBD"/>
    <w:rsid w:val="002B010C"/>
    <w:rsid w:val="002B7AF1"/>
    <w:rsid w:val="002D58B2"/>
    <w:rsid w:val="002D7BB4"/>
    <w:rsid w:val="003129D4"/>
    <w:rsid w:val="00347682"/>
    <w:rsid w:val="00355D21"/>
    <w:rsid w:val="003578F5"/>
    <w:rsid w:val="0036374E"/>
    <w:rsid w:val="00374844"/>
    <w:rsid w:val="003867D8"/>
    <w:rsid w:val="003B0799"/>
    <w:rsid w:val="003B1F9F"/>
    <w:rsid w:val="003C5DB0"/>
    <w:rsid w:val="003D62C8"/>
    <w:rsid w:val="003E6300"/>
    <w:rsid w:val="003F00CD"/>
    <w:rsid w:val="00400F6D"/>
    <w:rsid w:val="004130A5"/>
    <w:rsid w:val="00417932"/>
    <w:rsid w:val="00446EA0"/>
    <w:rsid w:val="004B3592"/>
    <w:rsid w:val="004C4897"/>
    <w:rsid w:val="004C6E0B"/>
    <w:rsid w:val="004C7BD5"/>
    <w:rsid w:val="004D73FC"/>
    <w:rsid w:val="004E08B9"/>
    <w:rsid w:val="004F4B2E"/>
    <w:rsid w:val="005015D6"/>
    <w:rsid w:val="00504832"/>
    <w:rsid w:val="0052263F"/>
    <w:rsid w:val="00534392"/>
    <w:rsid w:val="00577D4A"/>
    <w:rsid w:val="00585DAC"/>
    <w:rsid w:val="005A1723"/>
    <w:rsid w:val="006019C2"/>
    <w:rsid w:val="006058E1"/>
    <w:rsid w:val="00625019"/>
    <w:rsid w:val="0066045F"/>
    <w:rsid w:val="00682C10"/>
    <w:rsid w:val="006B437F"/>
    <w:rsid w:val="006C3AF6"/>
    <w:rsid w:val="006F113A"/>
    <w:rsid w:val="00711CD7"/>
    <w:rsid w:val="00725431"/>
    <w:rsid w:val="00733346"/>
    <w:rsid w:val="00762B2D"/>
    <w:rsid w:val="00767F96"/>
    <w:rsid w:val="0078763B"/>
    <w:rsid w:val="007B0667"/>
    <w:rsid w:val="007F0B4C"/>
    <w:rsid w:val="00806FEA"/>
    <w:rsid w:val="008102F2"/>
    <w:rsid w:val="00820A74"/>
    <w:rsid w:val="0082620A"/>
    <w:rsid w:val="008305C4"/>
    <w:rsid w:val="00877410"/>
    <w:rsid w:val="00880641"/>
    <w:rsid w:val="0088467C"/>
    <w:rsid w:val="008C2CF0"/>
    <w:rsid w:val="008D0FDE"/>
    <w:rsid w:val="008D1843"/>
    <w:rsid w:val="008E521F"/>
    <w:rsid w:val="00935C88"/>
    <w:rsid w:val="00942AB3"/>
    <w:rsid w:val="0095538F"/>
    <w:rsid w:val="00957CE2"/>
    <w:rsid w:val="00973034"/>
    <w:rsid w:val="0097452A"/>
    <w:rsid w:val="009913E1"/>
    <w:rsid w:val="009A6B94"/>
    <w:rsid w:val="009E0344"/>
    <w:rsid w:val="009F126E"/>
    <w:rsid w:val="00A0681D"/>
    <w:rsid w:val="00A07FDC"/>
    <w:rsid w:val="00A43F94"/>
    <w:rsid w:val="00A8288E"/>
    <w:rsid w:val="00A92FC1"/>
    <w:rsid w:val="00AA3AE0"/>
    <w:rsid w:val="00B21C5C"/>
    <w:rsid w:val="00B33947"/>
    <w:rsid w:val="00B4028D"/>
    <w:rsid w:val="00B513A8"/>
    <w:rsid w:val="00B731B0"/>
    <w:rsid w:val="00B7566E"/>
    <w:rsid w:val="00B80B2B"/>
    <w:rsid w:val="00BA3412"/>
    <w:rsid w:val="00BD6213"/>
    <w:rsid w:val="00BE3DF6"/>
    <w:rsid w:val="00BE6B92"/>
    <w:rsid w:val="00C149EB"/>
    <w:rsid w:val="00C14C43"/>
    <w:rsid w:val="00C15073"/>
    <w:rsid w:val="00C33F82"/>
    <w:rsid w:val="00C36C1F"/>
    <w:rsid w:val="00C4546D"/>
    <w:rsid w:val="00C622EF"/>
    <w:rsid w:val="00CA45A2"/>
    <w:rsid w:val="00CE1E3F"/>
    <w:rsid w:val="00CE40B7"/>
    <w:rsid w:val="00CF7D99"/>
    <w:rsid w:val="00D23C97"/>
    <w:rsid w:val="00D32E04"/>
    <w:rsid w:val="00D40DD6"/>
    <w:rsid w:val="00D45E62"/>
    <w:rsid w:val="00D52D84"/>
    <w:rsid w:val="00D82128"/>
    <w:rsid w:val="00DA0357"/>
    <w:rsid w:val="00DF5021"/>
    <w:rsid w:val="00DF61AE"/>
    <w:rsid w:val="00E035B5"/>
    <w:rsid w:val="00E06DC1"/>
    <w:rsid w:val="00E1652C"/>
    <w:rsid w:val="00E51981"/>
    <w:rsid w:val="00E633C8"/>
    <w:rsid w:val="00E91A3F"/>
    <w:rsid w:val="00E94197"/>
    <w:rsid w:val="00EA2A13"/>
    <w:rsid w:val="00EA5DF1"/>
    <w:rsid w:val="00ED2909"/>
    <w:rsid w:val="00EF3085"/>
    <w:rsid w:val="00F07681"/>
    <w:rsid w:val="00F42522"/>
    <w:rsid w:val="00F57300"/>
    <w:rsid w:val="00F6632F"/>
    <w:rsid w:val="00F80846"/>
    <w:rsid w:val="00F87596"/>
    <w:rsid w:val="00F921E1"/>
    <w:rsid w:val="00FB0D61"/>
    <w:rsid w:val="00FC0B03"/>
    <w:rsid w:val="00FD0AD3"/>
    <w:rsid w:val="00FD5988"/>
    <w:rsid w:val="00FE3E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hone"/>
  <w:shapeDefaults>
    <o:shapedefaults v:ext="edit" spidmax="2050"/>
    <o:shapelayout v:ext="edit">
      <o:idmap v:ext="edit" data="2"/>
    </o:shapelayout>
  </w:shapeDefaults>
  <w:decimalSymbol w:val=","/>
  <w:listSeparator w:val=";"/>
  <w14:docId w14:val="4F09E7FF"/>
  <w15:chartTrackingRefBased/>
  <w15:docId w15:val="{9855430D-C206-4E8C-B9C1-A9865650B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A6B94"/>
  </w:style>
  <w:style w:type="paragraph" w:styleId="Titolo1">
    <w:name w:val="heading 1"/>
    <w:basedOn w:val="Normale"/>
    <w:next w:val="Normale"/>
    <w:qFormat/>
    <w:pPr>
      <w:keepNext/>
      <w:outlineLvl w:val="0"/>
    </w:pPr>
    <w:rPr>
      <w:b/>
      <w:sz w:val="28"/>
    </w:rPr>
  </w:style>
  <w:style w:type="paragraph" w:styleId="Titolo2">
    <w:name w:val="heading 2"/>
    <w:basedOn w:val="Normale"/>
    <w:next w:val="Normale"/>
    <w:qFormat/>
    <w:pPr>
      <w:keepNext/>
      <w:outlineLvl w:val="1"/>
    </w:pPr>
    <w:rPr>
      <w:b/>
      <w:sz w:val="24"/>
    </w:rPr>
  </w:style>
  <w:style w:type="paragraph" w:styleId="Titolo3">
    <w:name w:val="heading 3"/>
    <w:basedOn w:val="Normale"/>
    <w:next w:val="Normale"/>
    <w:qFormat/>
    <w:pPr>
      <w:keepNext/>
      <w:jc w:val="center"/>
      <w:outlineLvl w:val="2"/>
    </w:pPr>
    <w:rPr>
      <w:b/>
      <w:sz w:val="36"/>
    </w:rPr>
  </w:style>
  <w:style w:type="paragraph" w:styleId="Titolo4">
    <w:name w:val="heading 4"/>
    <w:basedOn w:val="Normale"/>
    <w:next w:val="Normale"/>
    <w:qFormat/>
    <w:pPr>
      <w:keepNext/>
      <w:jc w:val="center"/>
      <w:outlineLvl w:val="3"/>
    </w:pPr>
    <w:rPr>
      <w:rFonts w:ascii="Arial" w:hAnsi="Arial"/>
      <w:b/>
      <w:sz w:val="24"/>
    </w:rPr>
  </w:style>
  <w:style w:type="paragraph" w:styleId="Titolo6">
    <w:name w:val="heading 6"/>
    <w:basedOn w:val="Normale"/>
    <w:next w:val="Normale"/>
    <w:qFormat/>
    <w:pPr>
      <w:keepNext/>
      <w:ind w:firstLine="142"/>
      <w:jc w:val="center"/>
      <w:outlineLvl w:val="5"/>
    </w:pPr>
    <w:rPr>
      <w:rFonts w:ascii="Arial" w:hAnsi="Arial"/>
      <w:b/>
      <w:sz w:val="28"/>
    </w:rPr>
  </w:style>
  <w:style w:type="paragraph" w:styleId="Titolo8">
    <w:name w:val="heading 8"/>
    <w:basedOn w:val="Normale"/>
    <w:next w:val="Normale"/>
    <w:qFormat/>
    <w:pPr>
      <w:keepNext/>
      <w:ind w:firstLine="142"/>
      <w:jc w:val="both"/>
      <w:outlineLvl w:val="7"/>
    </w:pPr>
    <w:rPr>
      <w:rFonts w:ascii="Arial" w:hAnsi="Arial"/>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pPr>
      <w:tabs>
        <w:tab w:val="center" w:pos="4819"/>
        <w:tab w:val="right" w:pos="9638"/>
      </w:tabs>
    </w:pPr>
  </w:style>
  <w:style w:type="character" w:styleId="Numeropagina">
    <w:name w:val="page number"/>
    <w:basedOn w:val="Carpredefinitoparagrafo"/>
  </w:style>
  <w:style w:type="paragraph" w:styleId="Pidipagina">
    <w:name w:val="footer"/>
    <w:basedOn w:val="Normale"/>
    <w:pPr>
      <w:tabs>
        <w:tab w:val="center" w:pos="4819"/>
        <w:tab w:val="right" w:pos="9638"/>
      </w:tabs>
    </w:pPr>
  </w:style>
  <w:style w:type="paragraph" w:styleId="Rientrocorpodeltesto">
    <w:name w:val="Body Text Indent"/>
    <w:basedOn w:val="Normale"/>
    <w:pPr>
      <w:ind w:left="142"/>
      <w:jc w:val="both"/>
    </w:pPr>
    <w:rPr>
      <w:rFonts w:ascii="Arial" w:hAnsi="Arial"/>
      <w:b/>
    </w:rPr>
  </w:style>
  <w:style w:type="paragraph" w:styleId="Corpotesto">
    <w:name w:val="Body Text"/>
    <w:basedOn w:val="Normale"/>
    <w:pPr>
      <w:jc w:val="both"/>
    </w:pPr>
  </w:style>
  <w:style w:type="paragraph" w:styleId="Rientrocorpodeltesto2">
    <w:name w:val="Body Text Indent 2"/>
    <w:basedOn w:val="Normale"/>
    <w:pPr>
      <w:ind w:firstLine="709"/>
      <w:jc w:val="both"/>
    </w:pPr>
    <w:rPr>
      <w:rFonts w:ascii="Arial" w:hAnsi="Arial"/>
    </w:rPr>
  </w:style>
  <w:style w:type="paragraph" w:styleId="Rientrocorpodeltesto3">
    <w:name w:val="Body Text Indent 3"/>
    <w:basedOn w:val="Normale"/>
    <w:pPr>
      <w:ind w:left="3540" w:firstLine="708"/>
      <w:jc w:val="right"/>
    </w:pPr>
    <w:rPr>
      <w:sz w:val="22"/>
    </w:rPr>
  </w:style>
  <w:style w:type="paragraph" w:styleId="Corpodeltesto2">
    <w:name w:val="Body Text 2"/>
    <w:basedOn w:val="Normale"/>
    <w:rsid w:val="001600B0"/>
    <w:pPr>
      <w:overflowPunct w:val="0"/>
      <w:autoSpaceDE w:val="0"/>
      <w:autoSpaceDN w:val="0"/>
      <w:adjustRightInd w:val="0"/>
      <w:jc w:val="both"/>
      <w:textAlignment w:val="baseline"/>
    </w:pPr>
    <w:rPr>
      <w:rFonts w:ascii="Comic Sans MS" w:hAnsi="Comic Sans MS"/>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01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ssimo.sandoni\Dati%20applicazioni\Microsoft\Modelli\letlona%20nuovo%20con%20oggett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letlona nuovo con oggetto</Template>
  <TotalTime>6</TotalTime>
  <Pages>8</Pages>
  <Words>3443</Words>
  <Characters>19631</Characters>
  <Application>Microsoft Office Word</Application>
  <DocSecurity>0</DocSecurity>
  <Lines>163</Lines>
  <Paragraphs>46</Paragraphs>
  <ScaleCrop>false</ScaleCrop>
  <HeadingPairs>
    <vt:vector size="2" baseType="variant">
      <vt:variant>
        <vt:lpstr>Titolo</vt:lpstr>
      </vt:variant>
      <vt:variant>
        <vt:i4>1</vt:i4>
      </vt:variant>
    </vt:vector>
  </HeadingPairs>
  <TitlesOfParts>
    <vt:vector size="1" baseType="lpstr">
      <vt:lpstr>Repertorio N</vt:lpstr>
    </vt:vector>
  </TitlesOfParts>
  <Company>Comune di Lonate Pozzolo</Company>
  <LinksUpToDate>false</LinksUpToDate>
  <CharactersWithSpaces>23028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Repertorio N</dc:title>
  <dc:subject/>
  <dc:creator>massimo.sandoni</dc:creator>
  <cp:keywords/>
  <cp:lastModifiedBy>silvia.tavla@gisweb.it</cp:lastModifiedBy>
  <cp:revision>3</cp:revision>
  <cp:lastPrinted>2015-04-03T11:03:00Z</cp:lastPrinted>
  <dcterms:created xsi:type="dcterms:W3CDTF">2022-12-01T08:49:00Z</dcterms:created>
  <dcterms:modified xsi:type="dcterms:W3CDTF">2022-12-01T08:55:00Z</dcterms:modified>
</cp:coreProperties>
</file>