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453CAD" w14:paraId="7BF39FEE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C9AC" w14:textId="77777777" w:rsidR="00453CAD" w:rsidRDefault="004D056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8BC30C9" wp14:editId="66A89776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827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E718EF7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35864AE2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4C4B79E0" w14:textId="77777777" w:rsidR="00453CAD" w:rsidRDefault="00453CAD">
      <w:pPr>
        <w:pStyle w:val="Standard"/>
        <w:spacing w:after="0" w:line="240" w:lineRule="auto"/>
        <w:jc w:val="center"/>
      </w:pPr>
    </w:p>
    <w:p w14:paraId="068F6F81" w14:textId="77777777" w:rsidR="00453CAD" w:rsidRDefault="004D056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RICEVUTA DI AVVENUTA PRESENTAZIONE PRATICA EDILIZIA </w:t>
      </w:r>
      <w:r>
        <w:rPr>
          <w:rFonts w:ascii="Times New Roman" w:hAnsi="Times New Roman" w:cs="Times New Roman"/>
          <w:b/>
        </w:rPr>
        <w:t>E</w:t>
      </w:r>
    </w:p>
    <w:p w14:paraId="47B55545" w14:textId="77777777" w:rsidR="00453CAD" w:rsidRDefault="004D05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29514C1" w14:textId="77777777" w:rsidR="00453CAD" w:rsidRDefault="00453CA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489FBCE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FE09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di </w:t>
            </w:r>
            <w:r>
              <w:rPr>
                <w:rFonts w:ascii="Times New Roman" w:hAnsi="Times New Roman" w:cs="Times New Roman"/>
              </w:rPr>
              <w:t>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9BE0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453CAD" w14:paraId="10D71DFA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CF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411F" w14:textId="77777777" w:rsidR="00453CAD" w:rsidRDefault="004D0566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453CAD" w14:paraId="6C36ED2D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FE3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9B9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905F70">
              <w:rPr>
                <w:rFonts w:ascii="Times New Roman" w:hAnsi="Times New Roman" w:cs="Times New Roman"/>
              </w:rPr>
              <w:t>]</w:t>
            </w:r>
          </w:p>
          <w:p w14:paraId="1CBF268F" w14:textId="40E74E37" w:rsidR="00905F70" w:rsidRDefault="00905F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235BE27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2CC99B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5125D1C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AA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2876" w14:textId="77777777" w:rsidR="00905F70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0D43AEC0" w14:textId="77777777" w:rsidR="00905F70" w:rsidRDefault="00905F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05F70" w:rsidRPr="008246AD" w14:paraId="3F6579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5920C40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ECE3B7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0E8D5F9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05F70" w:rsidRPr="008246AD" w14:paraId="6B036E2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302D249" w14:textId="77777777" w:rsidR="00905F70" w:rsidRPr="003345AC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E4A10EA" w14:textId="77777777" w:rsidR="00905F70" w:rsidRPr="0065589A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A77A50B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8C9649E" w14:textId="4B9CB329" w:rsidR="00453CAD" w:rsidRDefault="00453CAD">
            <w:pPr>
              <w:pStyle w:val="Standard"/>
              <w:spacing w:after="0" w:line="240" w:lineRule="auto"/>
            </w:pPr>
          </w:p>
        </w:tc>
      </w:tr>
      <w:tr w:rsidR="00453CAD" w14:paraId="6EE9B23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5521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A8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667D628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8F8A15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15DF0234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16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EA66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4615CE31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52BE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24C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29092B1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CC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4754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3E0B8061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1FC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940C" w14:textId="77777777" w:rsidR="00453CAD" w:rsidRDefault="004D056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A48D1FE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6ACE56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1EA4C82" w14:textId="77777777" w:rsidR="00453CAD" w:rsidRDefault="004D0566">
      <w:pPr>
        <w:pStyle w:val="Normale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</w:t>
      </w:r>
      <w:r>
        <w:rPr>
          <w:sz w:val="22"/>
          <w:szCs w:val="22"/>
        </w:rPr>
        <w:t xml:space="preserve">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3485DCC3" w14:textId="77777777" w:rsidR="00453CAD" w:rsidRDefault="00453CAD">
      <w:pPr>
        <w:pStyle w:val="NormaleWeb"/>
        <w:spacing w:before="0" w:after="0"/>
        <w:rPr>
          <w:sz w:val="22"/>
          <w:szCs w:val="22"/>
        </w:rPr>
      </w:pPr>
    </w:p>
    <w:p w14:paraId="0E72EDE6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termini procedimentali del Permesso di Costruire sono disciplinati dall'art. 20 del D.P.R. 380/01, </w:t>
      </w:r>
      <w:r>
        <w:rPr>
          <w:sz w:val="22"/>
          <w:szCs w:val="22"/>
        </w:rPr>
        <w:t>in caso di inerzia da parte dell'amministrazione comunale l'interessato può avvalersi, ai sensi dell'art. 33 L.R. 16/08, dell'intervento sostitutivo regionale.</w:t>
      </w:r>
    </w:p>
    <w:p w14:paraId="6A1D47D9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005A51FD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Nei casi di istanza di accertamento presentata ai sensi dell'art. 36 del D.P.R. 380/01 i termin</w:t>
      </w:r>
      <w:r>
        <w:rPr>
          <w:sz w:val="22"/>
          <w:szCs w:val="22"/>
        </w:rPr>
        <w:t>i procedimentali sono da intendersi quelli previsti dal comma 3 dell'articolo stesso.</w:t>
      </w:r>
    </w:p>
    <w:p w14:paraId="2407F795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60B1CA19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competente alla gestione del procedimento è il Settore Pianificazione Territoriale e Sistemi Informativi del Comune di Savona – Sportello Unico per l'Edilizi</w:t>
      </w:r>
      <w:r>
        <w:rPr>
          <w:sz w:val="22"/>
          <w:szCs w:val="22"/>
        </w:rPr>
        <w:t>a – Unità Operativa Titoli Abilitativi</w:t>
      </w:r>
    </w:p>
    <w:p w14:paraId="1FA30770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4C610BCF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Luca Spada.</w:t>
      </w:r>
    </w:p>
    <w:p w14:paraId="420EDFE9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4FB0D412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Gli atti del procedimento sono depositati presso gli Uffici del Settore Pianificazione Territoriale, può esserne presa visione con le modalità previste dalla vi</w:t>
      </w:r>
      <w:r>
        <w:rPr>
          <w:sz w:val="22"/>
          <w:szCs w:val="22"/>
        </w:rPr>
        <w:t>gente normativa in materia (art. 8 comma 2 lett. d) e d-bis).   della L. 241/90).</w:t>
      </w:r>
    </w:p>
    <w:p w14:paraId="4DC49BFE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0AA136DE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nominativo del tecnico incaricato dell'istruttoria è reperibile tramite il Portale delle Istanze </w:t>
      </w:r>
      <w:proofErr w:type="gramStart"/>
      <w:r>
        <w:rPr>
          <w:sz w:val="22"/>
          <w:szCs w:val="22"/>
        </w:rPr>
        <w:t>Online,  eventuali</w:t>
      </w:r>
      <w:proofErr w:type="gramEnd"/>
      <w:r>
        <w:rPr>
          <w:sz w:val="22"/>
          <w:szCs w:val="22"/>
        </w:rPr>
        <w:t xml:space="preserve"> informazioni possono essere richieste tramite i contat</w:t>
      </w:r>
      <w:r>
        <w:rPr>
          <w:sz w:val="22"/>
          <w:szCs w:val="22"/>
        </w:rPr>
        <w:t>ti telefonici o le mail riportate nel sito istituzionale del Comune.</w:t>
      </w:r>
    </w:p>
    <w:p w14:paraId="65C2A316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76F764EC" w14:textId="77777777" w:rsidR="00453CAD" w:rsidRDefault="00453CAD">
      <w:pPr>
        <w:pStyle w:val="NormaleWeb"/>
        <w:spacing w:before="0" w:after="0"/>
        <w:jc w:val="both"/>
      </w:pPr>
    </w:p>
    <w:p w14:paraId="0BE79B16" w14:textId="77777777" w:rsidR="00453CAD" w:rsidRDefault="004D056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Servizio Edilizia Privata</w:t>
      </w:r>
    </w:p>
    <w:p w14:paraId="4F355D74" w14:textId="77777777" w:rsidR="00453CAD" w:rsidRDefault="004D056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Luca Spada</w:t>
      </w:r>
    </w:p>
    <w:p w14:paraId="4D4F0966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C287B39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80C2C7F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613E877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53CAD" w14:paraId="5569A0F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F63" w14:textId="77777777" w:rsidR="00453CAD" w:rsidRDefault="004D056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45750D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La informiamo che 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dati personali e sensibili da lei forniti e quelli che eventualmente fornirà anche successivamente formeranno oggetto di trattamento nel rispetto della normativa sopra richiamata.</w:t>
            </w:r>
          </w:p>
          <w:p w14:paraId="64C5BDDE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Per trattamento si intende la raccolta, registrazione,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11E57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el trattamento e RPD</w:t>
            </w:r>
          </w:p>
          <w:p w14:paraId="769CA45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259EB4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EA41A3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Savona, titolare del trattamento, tratta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liberamente conferiti, esclusivamente per finalità istituzionali.</w:t>
            </w:r>
          </w:p>
          <w:p w14:paraId="788EDA4A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B594424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A97EB4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29C03C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 per un arco di tempo non superiore al conseguimento delle finalità per le quali i dati personali sono trattati (finalità istituzionali e non commerciali).</w:t>
            </w:r>
          </w:p>
          <w:p w14:paraId="79C0958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C359D81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 di esercitare i diritti previsti dalla normativa vigente; potrà far valere i propri diritti rivolgendosi al Comune di Savona</w:t>
            </w:r>
          </w:p>
          <w:p w14:paraId="5FE85E10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06D83E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46AD518" w14:textId="77777777" w:rsidR="00453CAD" w:rsidRDefault="004D056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7DC3FA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0D40185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chiedere la cancellazione, la trasformazione in forma anonima, il blocco dei suoi dati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trattati in violazione di legge</w:t>
            </w:r>
          </w:p>
          <w:p w14:paraId="704B31E4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FC5F6AF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8955EFB" w14:textId="77777777" w:rsidR="00453CAD" w:rsidRDefault="00453C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5219FF" w14:textId="77777777" w:rsidR="00453CAD" w:rsidRDefault="00453CAD">
      <w:pPr>
        <w:pStyle w:val="Standard"/>
        <w:spacing w:after="0" w:line="240" w:lineRule="auto"/>
        <w:jc w:val="right"/>
      </w:pPr>
    </w:p>
    <w:sectPr w:rsidR="00453C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35F9" w14:textId="77777777" w:rsidR="004D0566" w:rsidRDefault="004D0566">
      <w:pPr>
        <w:spacing w:after="0" w:line="240" w:lineRule="auto"/>
      </w:pPr>
      <w:r>
        <w:separator/>
      </w:r>
    </w:p>
  </w:endnote>
  <w:endnote w:type="continuationSeparator" w:id="0">
    <w:p w14:paraId="0821FA5D" w14:textId="77777777" w:rsidR="004D0566" w:rsidRDefault="004D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D185" w14:textId="77777777" w:rsidR="004D0566" w:rsidRDefault="004D05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11B09" w14:textId="77777777" w:rsidR="004D0566" w:rsidRDefault="004D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73AA"/>
    <w:multiLevelType w:val="multilevel"/>
    <w:tmpl w:val="328ED34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CE13B71"/>
    <w:multiLevelType w:val="multilevel"/>
    <w:tmpl w:val="17149E4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E9130F"/>
    <w:multiLevelType w:val="multilevel"/>
    <w:tmpl w:val="A5ECFF8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3CAD"/>
    <w:rsid w:val="00453CAD"/>
    <w:rsid w:val="004D0566"/>
    <w:rsid w:val="00905F70"/>
    <w:rsid w:val="00D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E66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05F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2021-02-02T12:53:00Z</cp:lastPrinted>
  <dcterms:created xsi:type="dcterms:W3CDTF">2021-02-08T09:19:00Z</dcterms:created>
  <dcterms:modified xsi:type="dcterms:W3CDTF">2021-02-08T09:20:00Z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